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84" w:rsidRDefault="00183E47">
      <w:pPr>
        <w:spacing w:line="1100" w:lineRule="atLeast"/>
        <w:jc w:val="center"/>
        <w:rPr>
          <w:rFonts w:ascii="宋体" w:eastAsia="宋体" w:hAnsi="宋体" w:cs="宋体"/>
          <w:b/>
          <w:color w:val="000000"/>
          <w:sz w:val="52"/>
          <w:szCs w:val="52"/>
        </w:rPr>
      </w:pPr>
      <w:r>
        <w:rPr>
          <w:rFonts w:ascii="宋体" w:eastAsia="宋体" w:hAnsi="宋体" w:cs="宋体" w:hint="eastAsia"/>
          <w:b/>
          <w:color w:val="000000"/>
          <w:sz w:val="52"/>
          <w:szCs w:val="52"/>
        </w:rPr>
        <w:t>采购询价文件</w:t>
      </w:r>
    </w:p>
    <w:p w:rsidR="000E4584" w:rsidRDefault="000E4584">
      <w:pPr>
        <w:spacing w:line="427" w:lineRule="atLeast"/>
        <w:jc w:val="center"/>
        <w:rPr>
          <w:rFonts w:ascii="宋体" w:eastAsia="宋体" w:hAnsi="宋体" w:cs="宋体"/>
          <w:b/>
          <w:color w:val="000000"/>
          <w:sz w:val="28"/>
        </w:rPr>
      </w:pPr>
    </w:p>
    <w:p w:rsidR="000E4584" w:rsidRDefault="000E4584">
      <w:pPr>
        <w:spacing w:line="427" w:lineRule="atLeast"/>
        <w:jc w:val="center"/>
        <w:rPr>
          <w:rFonts w:ascii="宋体" w:eastAsia="宋体" w:hAnsi="宋体" w:cs="宋体"/>
          <w:b/>
          <w:color w:val="000000"/>
          <w:sz w:val="28"/>
        </w:rPr>
      </w:pPr>
    </w:p>
    <w:p w:rsidR="000E4584" w:rsidRDefault="000E4584">
      <w:pPr>
        <w:spacing w:line="427" w:lineRule="atLeast"/>
        <w:ind w:firstLine="1407"/>
        <w:rPr>
          <w:rFonts w:ascii="宋体" w:eastAsia="宋体" w:hAnsi="宋体" w:cs="宋体"/>
          <w:b/>
          <w:color w:val="000000"/>
          <w:sz w:val="28"/>
        </w:rPr>
      </w:pPr>
    </w:p>
    <w:tbl>
      <w:tblPr>
        <w:tblStyle w:val="a7"/>
        <w:tblW w:w="8104"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5"/>
        <w:gridCol w:w="6319"/>
      </w:tblGrid>
      <w:tr w:rsidR="000E4584">
        <w:trPr>
          <w:trHeight w:val="1264"/>
        </w:trPr>
        <w:tc>
          <w:tcPr>
            <w:tcW w:w="1785" w:type="dxa"/>
          </w:tcPr>
          <w:p w:rsidR="000E4584" w:rsidRDefault="00183E47">
            <w:pPr>
              <w:spacing w:line="415" w:lineRule="atLeast"/>
              <w:rPr>
                <w:rFonts w:ascii="宋体" w:eastAsia="宋体" w:hAnsi="宋体" w:cs="宋体"/>
              </w:rPr>
            </w:pPr>
            <w:r>
              <w:rPr>
                <w:rFonts w:ascii="宋体" w:eastAsia="宋体" w:hAnsi="宋体" w:cs="宋体" w:hint="eastAsia"/>
                <w:b/>
                <w:color w:val="000000"/>
                <w:sz w:val="32"/>
              </w:rPr>
              <w:t>项目名称：</w:t>
            </w:r>
          </w:p>
        </w:tc>
        <w:tc>
          <w:tcPr>
            <w:tcW w:w="6319" w:type="dxa"/>
          </w:tcPr>
          <w:p w:rsidR="000E4584" w:rsidRDefault="00183E47" w:rsidP="007976F8">
            <w:pPr>
              <w:spacing w:line="415" w:lineRule="atLeast"/>
              <w:rPr>
                <w:rFonts w:ascii="宋体" w:eastAsia="宋体" w:hAnsi="宋体" w:cs="宋体"/>
              </w:rPr>
            </w:pPr>
            <w:r>
              <w:rPr>
                <w:rFonts w:ascii="宋体" w:eastAsia="宋体" w:hAnsi="宋体" w:cs="宋体" w:hint="eastAsia"/>
                <w:b/>
                <w:color w:val="000000"/>
                <w:sz w:val="32"/>
              </w:rPr>
              <w:t>巫溪县中医院采购</w:t>
            </w:r>
            <w:r>
              <w:rPr>
                <w:rFonts w:ascii="宋体" w:eastAsia="宋体" w:hAnsi="宋体" w:cs="宋体" w:hint="eastAsia"/>
                <w:b/>
                <w:color w:val="000000"/>
                <w:sz w:val="32"/>
              </w:rPr>
              <w:t>日志审计</w:t>
            </w:r>
            <w:r w:rsidR="007976F8">
              <w:rPr>
                <w:rFonts w:ascii="宋体" w:eastAsia="宋体" w:hAnsi="宋体" w:cs="宋体" w:hint="eastAsia"/>
                <w:b/>
                <w:color w:val="000000"/>
                <w:sz w:val="32"/>
              </w:rPr>
              <w:t>设备</w:t>
            </w:r>
            <w:r>
              <w:rPr>
                <w:rFonts w:ascii="宋体" w:eastAsia="宋体" w:hAnsi="宋体" w:cs="宋体" w:hint="eastAsia"/>
                <w:b/>
                <w:color w:val="000000"/>
                <w:sz w:val="32"/>
              </w:rPr>
              <w:t>一</w:t>
            </w:r>
            <w:r w:rsidR="007976F8">
              <w:rPr>
                <w:rFonts w:ascii="宋体" w:eastAsia="宋体" w:hAnsi="宋体" w:cs="宋体" w:hint="eastAsia"/>
                <w:b/>
                <w:color w:val="000000"/>
                <w:sz w:val="32"/>
              </w:rPr>
              <w:t>台</w:t>
            </w:r>
          </w:p>
        </w:tc>
      </w:tr>
    </w:tbl>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ind w:left="1"/>
        <w:jc w:val="center"/>
        <w:rPr>
          <w:rFonts w:ascii="宋体" w:eastAsia="宋体" w:hAnsi="宋体" w:cs="宋体"/>
          <w:b/>
          <w:color w:val="000000"/>
          <w:sz w:val="32"/>
        </w:rPr>
      </w:pPr>
    </w:p>
    <w:p w:rsidR="000E4584" w:rsidRDefault="000E4584">
      <w:pPr>
        <w:spacing w:line="415" w:lineRule="atLeast"/>
        <w:rPr>
          <w:rFonts w:ascii="宋体" w:eastAsia="宋体" w:hAnsi="宋体" w:cs="宋体"/>
          <w:b/>
          <w:color w:val="000000"/>
          <w:sz w:val="32"/>
        </w:rPr>
      </w:pPr>
    </w:p>
    <w:p w:rsidR="000E4584" w:rsidRDefault="00183E47">
      <w:pPr>
        <w:spacing w:line="436" w:lineRule="atLeast"/>
        <w:jc w:val="center"/>
        <w:rPr>
          <w:rFonts w:ascii="宋体" w:eastAsia="宋体" w:hAnsi="宋体" w:cs="宋体"/>
          <w:b/>
          <w:color w:val="000000"/>
          <w:sz w:val="32"/>
        </w:rPr>
      </w:pPr>
      <w:r>
        <w:rPr>
          <w:rFonts w:ascii="宋体" w:eastAsia="宋体" w:hAnsi="宋体" w:cs="宋体" w:hint="eastAsia"/>
          <w:b/>
          <w:color w:val="000000"/>
          <w:sz w:val="32"/>
        </w:rPr>
        <w:t>采购人：巫溪县中医院</w:t>
      </w:r>
    </w:p>
    <w:p w:rsidR="000E4584" w:rsidRDefault="00183E47">
      <w:pPr>
        <w:spacing w:line="436" w:lineRule="atLeast"/>
        <w:jc w:val="center"/>
        <w:rPr>
          <w:rFonts w:ascii="宋体" w:eastAsia="宋体" w:hAnsi="宋体" w:cs="宋体"/>
          <w:b/>
          <w:color w:val="000000"/>
          <w:sz w:val="30"/>
        </w:rPr>
      </w:pPr>
      <w:r>
        <w:rPr>
          <w:rFonts w:ascii="宋体" w:eastAsia="宋体" w:hAnsi="宋体" w:cs="宋体" w:hint="eastAsia"/>
          <w:b/>
          <w:color w:val="000000"/>
          <w:sz w:val="30"/>
        </w:rPr>
        <w:t>202</w:t>
      </w:r>
      <w:r>
        <w:rPr>
          <w:rFonts w:ascii="宋体" w:eastAsia="宋体" w:hAnsi="宋体" w:cs="宋体" w:hint="eastAsia"/>
          <w:b/>
          <w:color w:val="000000"/>
          <w:sz w:val="30"/>
        </w:rPr>
        <w:t>5</w:t>
      </w:r>
      <w:r>
        <w:rPr>
          <w:rFonts w:ascii="宋体" w:eastAsia="宋体" w:hAnsi="宋体" w:cs="宋体" w:hint="eastAsia"/>
          <w:b/>
          <w:color w:val="000000"/>
          <w:sz w:val="30"/>
        </w:rPr>
        <w:t>年</w:t>
      </w:r>
      <w:r>
        <w:rPr>
          <w:rFonts w:ascii="宋体" w:eastAsia="宋体" w:hAnsi="宋体" w:cs="宋体" w:hint="eastAsia"/>
          <w:b/>
          <w:color w:val="000000"/>
          <w:sz w:val="30"/>
        </w:rPr>
        <w:t xml:space="preserve"> 1</w:t>
      </w:r>
      <w:r>
        <w:rPr>
          <w:rFonts w:ascii="宋体" w:eastAsia="宋体" w:hAnsi="宋体" w:cs="宋体" w:hint="eastAsia"/>
          <w:b/>
          <w:color w:val="000000"/>
          <w:sz w:val="30"/>
        </w:rPr>
        <w:t>月</w:t>
      </w:r>
    </w:p>
    <w:p w:rsidR="000E4584" w:rsidRDefault="00183E47">
      <w:pPr>
        <w:rPr>
          <w:rFonts w:ascii="宋体" w:eastAsia="宋体" w:hAnsi="宋体" w:cs="宋体"/>
          <w:b/>
          <w:color w:val="000000"/>
          <w:sz w:val="30"/>
        </w:rPr>
      </w:pPr>
      <w:r>
        <w:rPr>
          <w:rFonts w:ascii="宋体" w:eastAsia="宋体" w:hAnsi="宋体" w:cs="宋体" w:hint="eastAsia"/>
          <w:b/>
          <w:color w:val="000000"/>
          <w:sz w:val="30"/>
        </w:rPr>
        <w:br w:type="page"/>
      </w:r>
    </w:p>
    <w:p w:rsidR="000E4584" w:rsidRDefault="00183E47">
      <w:pPr>
        <w:jc w:val="center"/>
        <w:outlineLvl w:val="0"/>
        <w:rPr>
          <w:rFonts w:ascii="宋体" w:eastAsia="宋体" w:hAnsi="宋体" w:cs="宋体"/>
          <w:sz w:val="36"/>
          <w:szCs w:val="36"/>
        </w:rPr>
      </w:pPr>
      <w:bookmarkStart w:id="0" w:name="_Toc24136"/>
      <w:r>
        <w:rPr>
          <w:rFonts w:ascii="宋体" w:eastAsia="宋体" w:hAnsi="宋体" w:cs="宋体" w:hint="eastAsia"/>
          <w:sz w:val="36"/>
          <w:szCs w:val="36"/>
        </w:rPr>
        <w:lastRenderedPageBreak/>
        <w:t>第一部分</w:t>
      </w:r>
      <w:r>
        <w:rPr>
          <w:rFonts w:ascii="宋体" w:eastAsia="宋体" w:hAnsi="宋体" w:cs="宋体" w:hint="eastAsia"/>
          <w:sz w:val="36"/>
          <w:szCs w:val="36"/>
        </w:rPr>
        <w:t xml:space="preserve"> </w:t>
      </w:r>
      <w:r>
        <w:rPr>
          <w:rFonts w:ascii="宋体" w:eastAsia="宋体" w:hAnsi="宋体" w:cs="宋体" w:hint="eastAsia"/>
          <w:sz w:val="36"/>
          <w:szCs w:val="36"/>
        </w:rPr>
        <w:t>采购邀请</w:t>
      </w:r>
      <w:bookmarkEnd w:id="0"/>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我院因原设备损坏无法维修</w:t>
      </w:r>
      <w:r>
        <w:rPr>
          <w:rFonts w:ascii="宋体" w:eastAsia="宋体" w:hAnsi="宋体" w:cs="宋体" w:hint="eastAsia"/>
          <w:szCs w:val="21"/>
        </w:rPr>
        <w:t>，需要采购日志审计设备一台</w:t>
      </w:r>
      <w:r>
        <w:rPr>
          <w:rFonts w:ascii="宋体" w:eastAsia="宋体" w:hAnsi="宋体" w:cs="宋体" w:hint="eastAsia"/>
          <w:szCs w:val="21"/>
        </w:rPr>
        <w:t>，经前期了解产品</w:t>
      </w:r>
      <w:r>
        <w:rPr>
          <w:rFonts w:ascii="宋体" w:eastAsia="宋体" w:hAnsi="宋体" w:cs="宋体" w:hint="eastAsia"/>
          <w:szCs w:val="21"/>
        </w:rPr>
        <w:t>及市场情况，为</w:t>
      </w:r>
      <w:r>
        <w:rPr>
          <w:rFonts w:ascii="宋体" w:eastAsia="宋体" w:hAnsi="宋体" w:cs="宋体" w:hint="eastAsia"/>
          <w:szCs w:val="21"/>
        </w:rPr>
        <w:t>保证采购工作公正、公平、公开顺利开展，医院拟对</w:t>
      </w:r>
      <w:r>
        <w:rPr>
          <w:rFonts w:ascii="宋体" w:eastAsia="宋体" w:hAnsi="宋体" w:cs="宋体" w:hint="eastAsia"/>
          <w:szCs w:val="21"/>
        </w:rPr>
        <w:t>日志审计系统</w:t>
      </w:r>
      <w:r>
        <w:rPr>
          <w:rFonts w:ascii="宋体" w:eastAsia="宋体" w:hAnsi="宋体" w:cs="宋体" w:hint="eastAsia"/>
          <w:szCs w:val="21"/>
        </w:rPr>
        <w:t>进行采购询价，欢迎具有相关资质且有良好信誉和配送能力的单位（公司）参加投标。</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一、本次询价采用询价的方式</w:t>
      </w:r>
      <w:r>
        <w:rPr>
          <w:rFonts w:ascii="宋体" w:eastAsia="宋体" w:hAnsi="宋体" w:cs="宋体" w:hint="eastAsia"/>
          <w:szCs w:val="21"/>
        </w:rPr>
        <w:br/>
      </w:r>
      <w:r>
        <w:rPr>
          <w:rFonts w:ascii="宋体" w:eastAsia="宋体" w:hAnsi="宋体" w:cs="宋体" w:hint="eastAsia"/>
          <w:szCs w:val="21"/>
        </w:rPr>
        <w:t>步骤为：</w:t>
      </w:r>
      <w:r>
        <w:rPr>
          <w:rFonts w:ascii="宋体" w:eastAsia="宋体" w:hAnsi="宋体" w:cs="宋体" w:hint="eastAsia"/>
          <w:szCs w:val="21"/>
        </w:rPr>
        <w:br/>
      </w:r>
      <w:r>
        <w:rPr>
          <w:rFonts w:ascii="宋体" w:eastAsia="宋体" w:hAnsi="宋体" w:cs="宋体" w:hint="eastAsia"/>
          <w:szCs w:val="21"/>
        </w:rPr>
        <w:t>（一）报名供应商根据相关要求在规定时间内提交相关材料。</w:t>
      </w:r>
      <w:r>
        <w:rPr>
          <w:rFonts w:ascii="宋体" w:eastAsia="宋体" w:hAnsi="宋体" w:cs="宋体" w:hint="eastAsia"/>
          <w:szCs w:val="21"/>
        </w:rPr>
        <w:br/>
      </w:r>
      <w:r>
        <w:rPr>
          <w:rFonts w:ascii="宋体" w:eastAsia="宋体" w:hAnsi="宋体" w:cs="宋体" w:hint="eastAsia"/>
          <w:szCs w:val="21"/>
        </w:rPr>
        <w:t>（二）院方根据报名材料，对供应商资格进行审查，综合产品性能、技术参数、价格、服务及医院实际需求等因素进行综合评估，筛选出能够满足医院需求的产品。</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二、询价项目内容</w:t>
      </w:r>
    </w:p>
    <w:tbl>
      <w:tblPr>
        <w:tblStyle w:val="a7"/>
        <w:tblW w:w="0" w:type="auto"/>
        <w:tblLayout w:type="fixed"/>
        <w:tblLook w:val="04A0"/>
      </w:tblPr>
      <w:tblGrid>
        <w:gridCol w:w="674"/>
        <w:gridCol w:w="821"/>
        <w:gridCol w:w="4745"/>
        <w:gridCol w:w="734"/>
        <w:gridCol w:w="800"/>
        <w:gridCol w:w="743"/>
      </w:tblGrid>
      <w:tr w:rsidR="000E4584">
        <w:tc>
          <w:tcPr>
            <w:tcW w:w="674"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序号</w:t>
            </w:r>
          </w:p>
        </w:tc>
        <w:tc>
          <w:tcPr>
            <w:tcW w:w="821"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品名</w:t>
            </w:r>
          </w:p>
        </w:tc>
        <w:tc>
          <w:tcPr>
            <w:tcW w:w="4745"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参数</w:t>
            </w:r>
          </w:p>
        </w:tc>
        <w:tc>
          <w:tcPr>
            <w:tcW w:w="734"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数量</w:t>
            </w:r>
          </w:p>
        </w:tc>
        <w:tc>
          <w:tcPr>
            <w:tcW w:w="800"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单价</w:t>
            </w:r>
          </w:p>
        </w:tc>
        <w:tc>
          <w:tcPr>
            <w:tcW w:w="743" w:type="dxa"/>
          </w:tcPr>
          <w:p w:rsidR="000E4584" w:rsidRDefault="00183E47">
            <w:pPr>
              <w:spacing w:line="360" w:lineRule="auto"/>
              <w:jc w:val="center"/>
              <w:rPr>
                <w:rFonts w:ascii="宋体" w:eastAsia="宋体" w:hAnsi="宋体" w:cs="宋体"/>
                <w:szCs w:val="21"/>
              </w:rPr>
            </w:pPr>
            <w:r>
              <w:rPr>
                <w:rFonts w:ascii="宋体" w:eastAsia="宋体" w:hAnsi="宋体" w:cs="宋体" w:hint="eastAsia"/>
                <w:szCs w:val="21"/>
              </w:rPr>
              <w:t>备注</w:t>
            </w:r>
          </w:p>
        </w:tc>
      </w:tr>
      <w:tr w:rsidR="000E4584">
        <w:trPr>
          <w:trHeight w:val="8242"/>
        </w:trPr>
        <w:tc>
          <w:tcPr>
            <w:tcW w:w="674" w:type="dxa"/>
          </w:tcPr>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183E47">
            <w:pPr>
              <w:jc w:val="center"/>
              <w:rPr>
                <w:rFonts w:ascii="宋体" w:eastAsia="宋体" w:hAnsi="宋体" w:cs="宋体"/>
                <w:szCs w:val="21"/>
              </w:rPr>
            </w:pPr>
            <w:r>
              <w:rPr>
                <w:rFonts w:ascii="宋体" w:eastAsia="宋体" w:hAnsi="宋体" w:cs="宋体" w:hint="eastAsia"/>
                <w:szCs w:val="21"/>
              </w:rPr>
              <w:t>1</w:t>
            </w:r>
          </w:p>
        </w:tc>
        <w:tc>
          <w:tcPr>
            <w:tcW w:w="821" w:type="dxa"/>
          </w:tcPr>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183E47">
            <w:pPr>
              <w:jc w:val="center"/>
              <w:rPr>
                <w:rFonts w:ascii="宋体" w:eastAsia="宋体" w:hAnsi="宋体" w:cs="宋体"/>
                <w:szCs w:val="21"/>
              </w:rPr>
            </w:pPr>
            <w:r>
              <w:rPr>
                <w:rFonts w:ascii="宋体" w:eastAsia="宋体" w:hAnsi="宋体" w:cs="宋体" w:hint="eastAsia"/>
                <w:szCs w:val="21"/>
              </w:rPr>
              <w:t>硬件及功能要求</w:t>
            </w:r>
          </w:p>
        </w:tc>
        <w:tc>
          <w:tcPr>
            <w:tcW w:w="4745" w:type="dxa"/>
          </w:tcPr>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szCs w:val="21"/>
              </w:rPr>
              <w:t>1.</w:t>
            </w:r>
            <w:r>
              <w:rPr>
                <w:rFonts w:ascii="宋体" w:eastAsia="宋体" w:hAnsi="宋体" w:cs="宋体" w:hint="eastAsia"/>
                <w:color w:val="000000"/>
                <w:kern w:val="0"/>
                <w:szCs w:val="21"/>
              </w:rPr>
              <w:t>硬件要求：综合日志处理最大性能</w:t>
            </w:r>
            <w:r>
              <w:rPr>
                <w:rFonts w:ascii="宋体" w:eastAsia="宋体" w:hAnsi="宋体" w:cs="宋体" w:hint="eastAsia"/>
                <w:color w:val="000000"/>
                <w:kern w:val="0"/>
                <w:szCs w:val="21"/>
              </w:rPr>
              <w:t>2600EPS</w:t>
            </w:r>
            <w:r>
              <w:rPr>
                <w:rFonts w:ascii="宋体" w:eastAsia="宋体" w:hAnsi="宋体" w:cs="宋体" w:hint="eastAsia"/>
                <w:color w:val="000000"/>
                <w:kern w:val="0"/>
                <w:szCs w:val="21"/>
              </w:rPr>
              <w:t>，日志采集处理均值</w:t>
            </w:r>
            <w:r>
              <w:rPr>
                <w:rFonts w:ascii="宋体" w:eastAsia="宋体" w:hAnsi="宋体" w:cs="宋体" w:hint="eastAsia"/>
                <w:color w:val="000000"/>
                <w:kern w:val="0"/>
                <w:szCs w:val="21"/>
              </w:rPr>
              <w:t>7000EPS</w:t>
            </w:r>
            <w:r>
              <w:rPr>
                <w:rFonts w:ascii="宋体" w:eastAsia="宋体" w:hAnsi="宋体" w:cs="宋体" w:hint="eastAsia"/>
                <w:color w:val="000000"/>
                <w:kern w:val="0"/>
                <w:szCs w:val="21"/>
              </w:rPr>
              <w:t>。硬件规格：标准</w:t>
            </w:r>
            <w:r>
              <w:rPr>
                <w:rFonts w:ascii="宋体" w:eastAsia="宋体" w:hAnsi="宋体" w:cs="宋体" w:hint="eastAsia"/>
                <w:color w:val="000000"/>
                <w:kern w:val="0"/>
                <w:szCs w:val="21"/>
              </w:rPr>
              <w:t>1U</w:t>
            </w:r>
            <w:r>
              <w:rPr>
                <w:rFonts w:ascii="宋体" w:eastAsia="宋体" w:hAnsi="宋体" w:cs="宋体" w:hint="eastAsia"/>
                <w:color w:val="000000"/>
                <w:kern w:val="0"/>
                <w:szCs w:val="21"/>
              </w:rPr>
              <w:t>机箱，</w:t>
            </w:r>
            <w:r>
              <w:rPr>
                <w:rFonts w:ascii="宋体" w:eastAsia="宋体" w:hAnsi="宋体" w:cs="宋体" w:hint="eastAsia"/>
                <w:color w:val="000000"/>
                <w:kern w:val="0"/>
                <w:szCs w:val="21"/>
              </w:rPr>
              <w:t>6</w:t>
            </w:r>
            <w:r>
              <w:rPr>
                <w:rFonts w:ascii="宋体" w:eastAsia="宋体" w:hAnsi="宋体" w:cs="宋体" w:hint="eastAsia"/>
                <w:color w:val="000000"/>
                <w:kern w:val="0"/>
                <w:szCs w:val="21"/>
              </w:rPr>
              <w:t>个千兆电口，</w:t>
            </w:r>
            <w:r>
              <w:rPr>
                <w:rFonts w:ascii="宋体" w:eastAsia="宋体" w:hAnsi="宋体" w:cs="宋体" w:hint="eastAsia"/>
                <w:color w:val="000000"/>
                <w:kern w:val="0"/>
                <w:szCs w:val="21"/>
              </w:rPr>
              <w:t>2</w:t>
            </w:r>
            <w:r>
              <w:rPr>
                <w:rFonts w:ascii="宋体" w:eastAsia="宋体" w:hAnsi="宋体" w:cs="宋体" w:hint="eastAsia"/>
                <w:color w:val="000000"/>
                <w:kern w:val="0"/>
                <w:szCs w:val="21"/>
              </w:rPr>
              <w:t>个万兆光口，</w:t>
            </w:r>
            <w:r>
              <w:rPr>
                <w:rFonts w:ascii="宋体" w:eastAsia="宋体" w:hAnsi="宋体" w:cs="宋体" w:hint="eastAsia"/>
                <w:color w:val="000000"/>
                <w:kern w:val="0"/>
                <w:szCs w:val="21"/>
              </w:rPr>
              <w:t>2</w:t>
            </w:r>
            <w:r>
              <w:rPr>
                <w:rFonts w:ascii="宋体" w:eastAsia="宋体" w:hAnsi="宋体" w:cs="宋体" w:hint="eastAsia"/>
                <w:color w:val="000000"/>
                <w:kern w:val="0"/>
                <w:szCs w:val="21"/>
              </w:rPr>
              <w:t>个扩展插槽（可选</w:t>
            </w:r>
            <w:r>
              <w:rPr>
                <w:rFonts w:ascii="宋体" w:eastAsia="宋体" w:hAnsi="宋体" w:cs="宋体" w:hint="eastAsia"/>
                <w:color w:val="000000"/>
                <w:kern w:val="0"/>
                <w:szCs w:val="21"/>
              </w:rPr>
              <w:t>2</w:t>
            </w:r>
            <w:r>
              <w:rPr>
                <w:rFonts w:ascii="宋体" w:eastAsia="宋体" w:hAnsi="宋体" w:cs="宋体" w:hint="eastAsia"/>
                <w:color w:val="000000"/>
                <w:kern w:val="0"/>
                <w:szCs w:val="21"/>
              </w:rPr>
              <w:t>万兆光、</w:t>
            </w:r>
            <w:r>
              <w:rPr>
                <w:rFonts w:ascii="宋体" w:eastAsia="宋体" w:hAnsi="宋体" w:cs="宋体" w:hint="eastAsia"/>
                <w:color w:val="000000"/>
                <w:kern w:val="0"/>
                <w:szCs w:val="21"/>
              </w:rPr>
              <w:t>4</w:t>
            </w:r>
            <w:r>
              <w:rPr>
                <w:rFonts w:ascii="宋体" w:eastAsia="宋体" w:hAnsi="宋体" w:cs="宋体" w:hint="eastAsia"/>
                <w:color w:val="000000"/>
                <w:kern w:val="0"/>
                <w:szCs w:val="21"/>
              </w:rPr>
              <w:t>千兆电、</w:t>
            </w:r>
            <w:r>
              <w:rPr>
                <w:rFonts w:ascii="宋体" w:eastAsia="宋体" w:hAnsi="宋体" w:cs="宋体" w:hint="eastAsia"/>
                <w:color w:val="000000"/>
                <w:kern w:val="0"/>
                <w:szCs w:val="21"/>
              </w:rPr>
              <w:t>4</w:t>
            </w:r>
            <w:r>
              <w:rPr>
                <w:rFonts w:ascii="宋体" w:eastAsia="宋体" w:hAnsi="宋体" w:cs="宋体" w:hint="eastAsia"/>
                <w:color w:val="000000"/>
                <w:kern w:val="0"/>
                <w:szCs w:val="21"/>
              </w:rPr>
              <w:t>千兆光），</w:t>
            </w:r>
            <w:r>
              <w:rPr>
                <w:rFonts w:ascii="宋体" w:eastAsia="宋体" w:hAnsi="宋体" w:cs="宋体" w:hint="eastAsia"/>
                <w:color w:val="000000"/>
                <w:kern w:val="0"/>
                <w:szCs w:val="21"/>
              </w:rPr>
              <w:t>1</w:t>
            </w:r>
            <w:r>
              <w:rPr>
                <w:rFonts w:ascii="宋体" w:eastAsia="宋体" w:hAnsi="宋体" w:cs="宋体" w:hint="eastAsia"/>
                <w:color w:val="000000"/>
                <w:kern w:val="0"/>
                <w:szCs w:val="21"/>
              </w:rPr>
              <w:t>个</w:t>
            </w:r>
            <w:r>
              <w:rPr>
                <w:rFonts w:ascii="宋体" w:eastAsia="宋体" w:hAnsi="宋体" w:cs="宋体" w:hint="eastAsia"/>
                <w:color w:val="000000"/>
                <w:kern w:val="0"/>
                <w:szCs w:val="21"/>
              </w:rPr>
              <w:t>Console</w:t>
            </w:r>
            <w:r>
              <w:rPr>
                <w:rFonts w:ascii="宋体" w:eastAsia="宋体" w:hAnsi="宋体" w:cs="宋体" w:hint="eastAsia"/>
                <w:color w:val="000000"/>
                <w:kern w:val="0"/>
                <w:szCs w:val="21"/>
              </w:rPr>
              <w:t>接口，单电源，</w:t>
            </w:r>
            <w:r>
              <w:rPr>
                <w:rFonts w:ascii="宋体" w:eastAsia="宋体" w:hAnsi="宋体" w:cs="宋体" w:hint="eastAsia"/>
                <w:color w:val="000000"/>
                <w:kern w:val="0"/>
                <w:szCs w:val="21"/>
              </w:rPr>
              <w:t>2TB</w:t>
            </w:r>
            <w:r>
              <w:rPr>
                <w:rFonts w:ascii="宋体" w:eastAsia="宋体" w:hAnsi="宋体" w:cs="宋体" w:hint="eastAsia"/>
                <w:color w:val="000000"/>
                <w:kern w:val="0"/>
                <w:szCs w:val="21"/>
              </w:rPr>
              <w:t>硬盘。包含</w:t>
            </w:r>
            <w:r>
              <w:rPr>
                <w:rFonts w:ascii="宋体" w:eastAsia="宋体" w:hAnsi="宋体" w:cs="宋体" w:hint="eastAsia"/>
                <w:color w:val="000000"/>
                <w:kern w:val="0"/>
                <w:szCs w:val="21"/>
              </w:rPr>
              <w:t>60</w:t>
            </w:r>
            <w:r>
              <w:rPr>
                <w:rFonts w:ascii="宋体" w:eastAsia="宋体" w:hAnsi="宋体" w:cs="宋体" w:hint="eastAsia"/>
                <w:color w:val="000000"/>
                <w:kern w:val="0"/>
                <w:szCs w:val="21"/>
              </w:rPr>
              <w:t>个日志源授权，三年硬件维保服务和</w:t>
            </w:r>
            <w:r>
              <w:rPr>
                <w:rFonts w:ascii="宋体" w:eastAsia="宋体" w:hAnsi="宋体" w:cs="宋体" w:hint="eastAsia"/>
                <w:color w:val="000000"/>
                <w:kern w:val="0"/>
                <w:szCs w:val="21"/>
              </w:rPr>
              <w:t>三</w:t>
            </w:r>
            <w:r>
              <w:rPr>
                <w:rFonts w:ascii="宋体" w:eastAsia="宋体" w:hAnsi="宋体" w:cs="宋体" w:hint="eastAsia"/>
                <w:color w:val="000000"/>
                <w:kern w:val="0"/>
                <w:szCs w:val="21"/>
              </w:rPr>
              <w:t>年软件升级维护服务；</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采用</w:t>
            </w:r>
            <w:r>
              <w:rPr>
                <w:rFonts w:ascii="宋体" w:eastAsia="宋体" w:hAnsi="宋体" w:cs="宋体" w:hint="eastAsia"/>
                <w:color w:val="000000"/>
                <w:kern w:val="0"/>
                <w:szCs w:val="21"/>
              </w:rPr>
              <w:t>B/S</w:t>
            </w:r>
            <w:r>
              <w:rPr>
                <w:rFonts w:ascii="宋体" w:eastAsia="宋体" w:hAnsi="宋体" w:cs="宋体" w:hint="eastAsia"/>
                <w:color w:val="000000"/>
                <w:kern w:val="0"/>
                <w:szCs w:val="21"/>
              </w:rPr>
              <w:t>模式，无需安装客户端，使用</w:t>
            </w:r>
            <w:r>
              <w:rPr>
                <w:rFonts w:ascii="宋体" w:eastAsia="宋体" w:hAnsi="宋体" w:cs="宋体" w:hint="eastAsia"/>
                <w:color w:val="000000"/>
                <w:kern w:val="0"/>
                <w:szCs w:val="21"/>
              </w:rPr>
              <w:t>WEB</w:t>
            </w:r>
            <w:r>
              <w:rPr>
                <w:rFonts w:ascii="宋体" w:eastAsia="宋体" w:hAnsi="宋体" w:cs="宋体" w:hint="eastAsia"/>
                <w:color w:val="000000"/>
                <w:kern w:val="0"/>
                <w:szCs w:val="21"/>
              </w:rPr>
              <w:t>浏览器访问管理中心，浏览器端无需安装</w:t>
            </w:r>
            <w:r>
              <w:rPr>
                <w:rFonts w:ascii="宋体" w:eastAsia="宋体" w:hAnsi="宋体" w:cs="宋体" w:hint="eastAsia"/>
                <w:color w:val="000000"/>
                <w:kern w:val="0"/>
                <w:szCs w:val="21"/>
              </w:rPr>
              <w:t>Java</w:t>
            </w:r>
            <w:r>
              <w:rPr>
                <w:rFonts w:ascii="宋体" w:eastAsia="宋体" w:hAnsi="宋体" w:cs="宋体" w:hint="eastAsia"/>
                <w:color w:val="000000"/>
                <w:kern w:val="0"/>
                <w:szCs w:val="21"/>
              </w:rPr>
              <w:t>运行环境。支持</w:t>
            </w:r>
            <w:r>
              <w:rPr>
                <w:rFonts w:ascii="宋体" w:eastAsia="宋体" w:hAnsi="宋体" w:cs="宋体" w:hint="eastAsia"/>
                <w:color w:val="000000"/>
                <w:kern w:val="0"/>
                <w:szCs w:val="21"/>
              </w:rPr>
              <w:t>chrome</w:t>
            </w:r>
            <w:r>
              <w:rPr>
                <w:rFonts w:ascii="宋体" w:eastAsia="宋体" w:hAnsi="宋体" w:cs="宋体" w:hint="eastAsia"/>
                <w:color w:val="000000"/>
                <w:kern w:val="0"/>
                <w:szCs w:val="21"/>
              </w:rPr>
              <w:t>浏览；</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支持对各种网络设备、安全设备、安全系统、主机操作系统、虚拟化、云计算、数据库、中间件以及各种应用</w:t>
            </w:r>
            <w:r>
              <w:rPr>
                <w:rFonts w:ascii="宋体" w:eastAsia="宋体" w:hAnsi="宋体" w:cs="宋体" w:hint="eastAsia"/>
                <w:color w:val="000000"/>
                <w:kern w:val="0"/>
                <w:szCs w:val="21"/>
              </w:rPr>
              <w:t>系统的日志、事件、告警等安全信息进行全面的审计；</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支持通过</w:t>
            </w:r>
            <w:proofErr w:type="spellStart"/>
            <w:r>
              <w:rPr>
                <w:rFonts w:ascii="宋体" w:eastAsia="宋体" w:hAnsi="宋体" w:cs="宋体" w:hint="eastAsia"/>
                <w:color w:val="000000"/>
                <w:kern w:val="0"/>
                <w:szCs w:val="21"/>
              </w:rPr>
              <w:t>Syslog</w:t>
            </w:r>
            <w:proofErr w:type="spellEnd"/>
            <w:r>
              <w:rPr>
                <w:rFonts w:ascii="宋体" w:eastAsia="宋体" w:hAnsi="宋体" w:cs="宋体" w:hint="eastAsia"/>
                <w:color w:val="000000"/>
                <w:kern w:val="0"/>
                <w:szCs w:val="21"/>
              </w:rPr>
              <w:t>、</w:t>
            </w:r>
            <w:proofErr w:type="spellStart"/>
            <w:r>
              <w:rPr>
                <w:rFonts w:ascii="宋体" w:eastAsia="宋体" w:hAnsi="宋体" w:cs="宋体" w:hint="eastAsia"/>
                <w:color w:val="000000"/>
                <w:kern w:val="0"/>
                <w:szCs w:val="21"/>
              </w:rPr>
              <w:t>Syslog</w:t>
            </w:r>
            <w:proofErr w:type="spellEnd"/>
            <w:r>
              <w:rPr>
                <w:rFonts w:ascii="宋体" w:eastAsia="宋体" w:hAnsi="宋体" w:cs="宋体" w:hint="eastAsia"/>
                <w:color w:val="000000"/>
                <w:kern w:val="0"/>
                <w:szCs w:val="21"/>
              </w:rPr>
              <w:t>-NG</w:t>
            </w:r>
            <w:r>
              <w:rPr>
                <w:rFonts w:ascii="宋体" w:eastAsia="宋体" w:hAnsi="宋体" w:cs="宋体" w:hint="eastAsia"/>
                <w:color w:val="000000"/>
                <w:kern w:val="0"/>
                <w:szCs w:val="21"/>
              </w:rPr>
              <w:t>、</w:t>
            </w:r>
            <w:r>
              <w:rPr>
                <w:rFonts w:ascii="宋体" w:eastAsia="宋体" w:hAnsi="宋体" w:cs="宋体" w:hint="eastAsia"/>
                <w:color w:val="000000"/>
                <w:kern w:val="0"/>
                <w:szCs w:val="21"/>
              </w:rPr>
              <w:t>SNMP Trap</w:t>
            </w:r>
            <w:r>
              <w:rPr>
                <w:rFonts w:ascii="宋体" w:eastAsia="宋体" w:hAnsi="宋体" w:cs="宋体" w:hint="eastAsia"/>
                <w:color w:val="000000"/>
                <w:kern w:val="0"/>
                <w:szCs w:val="21"/>
              </w:rPr>
              <w:t>、</w:t>
            </w:r>
            <w:proofErr w:type="spellStart"/>
            <w:r>
              <w:rPr>
                <w:rFonts w:ascii="宋体" w:eastAsia="宋体" w:hAnsi="宋体" w:cs="宋体" w:hint="eastAsia"/>
                <w:color w:val="000000"/>
                <w:kern w:val="0"/>
                <w:szCs w:val="21"/>
              </w:rPr>
              <w:t>Netflow</w:t>
            </w:r>
            <w:proofErr w:type="spellEnd"/>
            <w:r>
              <w:rPr>
                <w:rFonts w:ascii="宋体" w:eastAsia="宋体" w:hAnsi="宋体" w:cs="宋体" w:hint="eastAsia"/>
                <w:color w:val="000000"/>
                <w:kern w:val="0"/>
                <w:szCs w:val="21"/>
              </w:rPr>
              <w:t xml:space="preserve"> V5</w:t>
            </w:r>
            <w:r>
              <w:rPr>
                <w:rFonts w:ascii="宋体" w:eastAsia="宋体" w:hAnsi="宋体" w:cs="宋体" w:hint="eastAsia"/>
                <w:color w:val="000000"/>
                <w:kern w:val="0"/>
                <w:szCs w:val="21"/>
              </w:rPr>
              <w:t>、</w:t>
            </w:r>
            <w:r>
              <w:rPr>
                <w:rFonts w:ascii="宋体" w:eastAsia="宋体" w:hAnsi="宋体" w:cs="宋体" w:hint="eastAsia"/>
                <w:color w:val="000000"/>
                <w:kern w:val="0"/>
                <w:szCs w:val="21"/>
              </w:rPr>
              <w:t>JDBC</w:t>
            </w:r>
            <w:r>
              <w:rPr>
                <w:rFonts w:ascii="宋体" w:eastAsia="宋体" w:hAnsi="宋体" w:cs="宋体" w:hint="eastAsia"/>
                <w:color w:val="000000"/>
                <w:kern w:val="0"/>
                <w:szCs w:val="21"/>
              </w:rPr>
              <w:t>、</w:t>
            </w:r>
            <w:r>
              <w:rPr>
                <w:rFonts w:ascii="宋体" w:eastAsia="宋体" w:hAnsi="宋体" w:cs="宋体" w:hint="eastAsia"/>
                <w:color w:val="000000"/>
                <w:kern w:val="0"/>
                <w:szCs w:val="21"/>
              </w:rPr>
              <w:t>Agent</w:t>
            </w:r>
            <w:r>
              <w:rPr>
                <w:rFonts w:ascii="宋体" w:eastAsia="宋体" w:hAnsi="宋体" w:cs="宋体" w:hint="eastAsia"/>
                <w:color w:val="000000"/>
                <w:kern w:val="0"/>
                <w:szCs w:val="21"/>
              </w:rPr>
              <w:t>代理、</w:t>
            </w:r>
            <w:r>
              <w:rPr>
                <w:rFonts w:ascii="宋体" w:eastAsia="宋体" w:hAnsi="宋体" w:cs="宋体" w:hint="eastAsia"/>
                <w:color w:val="000000"/>
                <w:kern w:val="0"/>
                <w:szCs w:val="21"/>
              </w:rPr>
              <w:t>WMI</w:t>
            </w:r>
            <w:r>
              <w:rPr>
                <w:rFonts w:ascii="宋体" w:eastAsia="宋体" w:hAnsi="宋体" w:cs="宋体" w:hint="eastAsia"/>
                <w:color w:val="000000"/>
                <w:kern w:val="0"/>
                <w:szCs w:val="21"/>
              </w:rPr>
              <w:t>、</w:t>
            </w:r>
            <w:r>
              <w:rPr>
                <w:rFonts w:ascii="宋体" w:eastAsia="宋体" w:hAnsi="宋体" w:cs="宋体" w:hint="eastAsia"/>
                <w:color w:val="000000"/>
                <w:kern w:val="0"/>
                <w:szCs w:val="21"/>
              </w:rPr>
              <w:t>(S)FTP</w:t>
            </w:r>
            <w:r>
              <w:rPr>
                <w:rFonts w:ascii="宋体" w:eastAsia="宋体" w:hAnsi="宋体" w:cs="宋体" w:hint="eastAsia"/>
                <w:color w:val="000000"/>
                <w:kern w:val="0"/>
                <w:szCs w:val="21"/>
              </w:rPr>
              <w:t>、</w:t>
            </w:r>
            <w:r>
              <w:rPr>
                <w:rFonts w:ascii="宋体" w:eastAsia="宋体" w:hAnsi="宋体" w:cs="宋体" w:hint="eastAsia"/>
                <w:color w:val="000000"/>
                <w:kern w:val="0"/>
                <w:szCs w:val="21"/>
              </w:rPr>
              <w:t>NetBIOS</w:t>
            </w:r>
            <w:r>
              <w:rPr>
                <w:rFonts w:ascii="宋体" w:eastAsia="宋体" w:hAnsi="宋体" w:cs="宋体" w:hint="eastAsia"/>
                <w:color w:val="000000"/>
                <w:kern w:val="0"/>
                <w:szCs w:val="21"/>
              </w:rPr>
              <w:t>、文件</w:t>
            </w:r>
            <w:r>
              <w:rPr>
                <w:rFonts w:ascii="宋体" w:eastAsia="宋体" w:hAnsi="宋体" w:cs="宋体" w:hint="eastAsia"/>
                <w:color w:val="000000"/>
                <w:kern w:val="0"/>
                <w:szCs w:val="21"/>
              </w:rPr>
              <w:t>\</w:t>
            </w:r>
            <w:r>
              <w:rPr>
                <w:rFonts w:ascii="宋体" w:eastAsia="宋体" w:hAnsi="宋体" w:cs="宋体" w:hint="eastAsia"/>
                <w:color w:val="000000"/>
                <w:kern w:val="0"/>
                <w:szCs w:val="21"/>
              </w:rPr>
              <w:t>文件夹读取、</w:t>
            </w:r>
            <w:r>
              <w:rPr>
                <w:rFonts w:ascii="宋体" w:eastAsia="宋体" w:hAnsi="宋体" w:cs="宋体" w:hint="eastAsia"/>
                <w:color w:val="000000"/>
                <w:kern w:val="0"/>
                <w:szCs w:val="21"/>
              </w:rPr>
              <w:t>Kafka</w:t>
            </w:r>
            <w:r>
              <w:rPr>
                <w:rFonts w:ascii="宋体" w:eastAsia="宋体" w:hAnsi="宋体" w:cs="宋体" w:hint="eastAsia"/>
                <w:color w:val="000000"/>
                <w:kern w:val="0"/>
                <w:szCs w:val="21"/>
              </w:rPr>
              <w:t>等多种方式完成各种日志的收集功能；</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持对资产</w:t>
            </w:r>
            <w:r>
              <w:rPr>
                <w:rFonts w:ascii="宋体" w:eastAsia="宋体" w:hAnsi="宋体" w:cs="宋体" w:hint="eastAsia"/>
                <w:color w:val="000000"/>
                <w:kern w:val="0"/>
                <w:szCs w:val="21"/>
              </w:rPr>
              <w:t>IP</w:t>
            </w:r>
            <w:r>
              <w:rPr>
                <w:rFonts w:ascii="宋体" w:eastAsia="宋体" w:hAnsi="宋体" w:cs="宋体" w:hint="eastAsia"/>
                <w:color w:val="000000"/>
                <w:kern w:val="0"/>
                <w:szCs w:val="21"/>
              </w:rPr>
              <w:t>地址（含内网</w:t>
            </w:r>
            <w:r>
              <w:rPr>
                <w:rFonts w:ascii="宋体" w:eastAsia="宋体" w:hAnsi="宋体" w:cs="宋体" w:hint="eastAsia"/>
                <w:color w:val="000000"/>
                <w:kern w:val="0"/>
                <w:szCs w:val="21"/>
              </w:rPr>
              <w:t>IP</w:t>
            </w:r>
            <w:r>
              <w:rPr>
                <w:rFonts w:ascii="宋体" w:eastAsia="宋体" w:hAnsi="宋体" w:cs="宋体" w:hint="eastAsia"/>
                <w:color w:val="000000"/>
                <w:kern w:val="0"/>
                <w:szCs w:val="21"/>
              </w:rPr>
              <w:t>）的地理信息进行管理，设置单</w:t>
            </w:r>
            <w:r>
              <w:rPr>
                <w:rFonts w:ascii="宋体" w:eastAsia="宋体" w:hAnsi="宋体" w:cs="宋体" w:hint="eastAsia"/>
                <w:color w:val="000000"/>
                <w:kern w:val="0"/>
                <w:szCs w:val="21"/>
              </w:rPr>
              <w:t>IP</w:t>
            </w:r>
            <w:r>
              <w:rPr>
                <w:rFonts w:ascii="宋体" w:eastAsia="宋体" w:hAnsi="宋体" w:cs="宋体" w:hint="eastAsia"/>
                <w:color w:val="000000"/>
                <w:kern w:val="0"/>
                <w:szCs w:val="21"/>
              </w:rPr>
              <w:t>及</w:t>
            </w:r>
            <w:r>
              <w:rPr>
                <w:rFonts w:ascii="宋体" w:eastAsia="宋体" w:hAnsi="宋体" w:cs="宋体" w:hint="eastAsia"/>
                <w:color w:val="000000"/>
                <w:kern w:val="0"/>
                <w:szCs w:val="21"/>
              </w:rPr>
              <w:t>IP</w:t>
            </w:r>
            <w:r>
              <w:rPr>
                <w:rFonts w:ascii="宋体" w:eastAsia="宋体" w:hAnsi="宋体" w:cs="宋体" w:hint="eastAsia"/>
                <w:color w:val="000000"/>
                <w:kern w:val="0"/>
                <w:szCs w:val="21"/>
              </w:rPr>
              <w:t>段行政区及经纬度，支持地图显示；</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6.</w:t>
            </w:r>
            <w:r>
              <w:rPr>
                <w:rFonts w:ascii="宋体" w:eastAsia="宋体" w:hAnsi="宋体" w:cs="宋体" w:hint="eastAsia"/>
                <w:color w:val="000000"/>
                <w:kern w:val="0"/>
                <w:szCs w:val="21"/>
              </w:rPr>
              <w:t>系统提供页面可视化编辑归一化策略，对页面查看的日志编辑归一化策略，所见即所得，也支持通过归一化文件的导入来支持归一化，不需修改</w:t>
            </w:r>
            <w:r>
              <w:rPr>
                <w:rFonts w:ascii="宋体" w:eastAsia="宋体" w:hAnsi="宋体" w:cs="宋体" w:hint="eastAsia"/>
                <w:color w:val="000000"/>
                <w:kern w:val="0"/>
                <w:szCs w:val="21"/>
              </w:rPr>
              <w:lastRenderedPageBreak/>
              <w:t>系统程序。</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r>
              <w:rPr>
                <w:rFonts w:ascii="宋体" w:eastAsia="宋体" w:hAnsi="宋体" w:cs="宋体" w:hint="eastAsia"/>
                <w:color w:val="000000"/>
                <w:kern w:val="0"/>
                <w:szCs w:val="21"/>
              </w:rPr>
              <w:t>支持正则表达式、</w:t>
            </w:r>
            <w:r>
              <w:rPr>
                <w:rFonts w:ascii="宋体" w:eastAsia="宋体" w:hAnsi="宋体" w:cs="宋体" w:hint="eastAsia"/>
                <w:color w:val="000000"/>
                <w:kern w:val="0"/>
                <w:szCs w:val="21"/>
              </w:rPr>
              <w:t>Key-Value</w:t>
            </w:r>
            <w:r>
              <w:rPr>
                <w:rFonts w:ascii="宋体" w:eastAsia="宋体" w:hAnsi="宋体" w:cs="宋体" w:hint="eastAsia"/>
                <w:color w:val="000000"/>
                <w:kern w:val="0"/>
                <w:szCs w:val="21"/>
              </w:rPr>
              <w:t>、</w:t>
            </w:r>
            <w:r>
              <w:rPr>
                <w:rFonts w:ascii="宋体" w:eastAsia="宋体" w:hAnsi="宋体" w:cs="宋体" w:hint="eastAsia"/>
                <w:color w:val="000000"/>
                <w:kern w:val="0"/>
                <w:szCs w:val="21"/>
              </w:rPr>
              <w:t>JSON</w:t>
            </w:r>
            <w:r>
              <w:rPr>
                <w:rFonts w:ascii="宋体" w:eastAsia="宋体" w:hAnsi="宋体" w:cs="宋体" w:hint="eastAsia"/>
                <w:color w:val="000000"/>
                <w:kern w:val="0"/>
                <w:szCs w:val="21"/>
              </w:rPr>
              <w:t>日志解析，支持日志自动化辅助范化；支持对选中的日志内容自动生成正则表达式来提取日志属性；</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r>
              <w:rPr>
                <w:rFonts w:ascii="宋体" w:eastAsia="宋体" w:hAnsi="宋体" w:cs="宋体" w:hint="eastAsia"/>
                <w:color w:val="000000"/>
                <w:kern w:val="0"/>
                <w:szCs w:val="21"/>
              </w:rPr>
              <w:t>可以以图形化的方式展示日志属性之间的聚合关系，并支持手动选择日志属性，显示多维事件分析图；属性可增加或减少，且支持图片大小调整。</w:t>
            </w:r>
          </w:p>
          <w:p w:rsidR="000E4584" w:rsidRDefault="00183E47">
            <w:pPr>
              <w:widowControl/>
              <w:spacing w:line="360" w:lineRule="auto"/>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9.</w:t>
            </w:r>
            <w:r>
              <w:rPr>
                <w:rFonts w:ascii="宋体" w:eastAsia="宋体" w:hAnsi="宋体" w:cs="宋体" w:hint="eastAsia"/>
                <w:color w:val="000000"/>
                <w:kern w:val="0"/>
                <w:szCs w:val="21"/>
              </w:rPr>
              <w:t>系统支持提供安全运维报告，帮助运维人员快速生成日常日志分析和运维报告；</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r>
              <w:rPr>
                <w:rFonts w:ascii="宋体" w:eastAsia="宋体" w:hAnsi="宋体" w:cs="宋体" w:hint="eastAsia"/>
                <w:color w:val="000000"/>
                <w:kern w:val="0"/>
                <w:szCs w:val="21"/>
              </w:rPr>
              <w:t>提供国家信息安全测评中心《信息技术产品安全测试证书》</w:t>
            </w:r>
            <w:r>
              <w:rPr>
                <w:rFonts w:ascii="宋体" w:eastAsia="宋体" w:hAnsi="宋体" w:cs="宋体" w:hint="eastAsia"/>
                <w:color w:val="000000"/>
                <w:kern w:val="0"/>
                <w:szCs w:val="21"/>
              </w:rPr>
              <w:t>EAL3+</w:t>
            </w:r>
            <w:r>
              <w:rPr>
                <w:rFonts w:ascii="宋体" w:eastAsia="宋体" w:hAnsi="宋体" w:cs="宋体" w:hint="eastAsia"/>
                <w:color w:val="000000"/>
                <w:kern w:val="0"/>
                <w:szCs w:val="21"/>
              </w:rPr>
              <w:t>；提供《计算机软件著作权登记证书》（专用</w:t>
            </w:r>
            <w:proofErr w:type="spellStart"/>
            <w:r>
              <w:rPr>
                <w:rFonts w:ascii="宋体" w:eastAsia="宋体" w:hAnsi="宋体" w:cs="宋体" w:hint="eastAsia"/>
                <w:color w:val="000000"/>
                <w:kern w:val="0"/>
                <w:szCs w:val="21"/>
              </w:rPr>
              <w:t>SecOS</w:t>
            </w:r>
            <w:proofErr w:type="spellEnd"/>
            <w:r>
              <w:rPr>
                <w:rFonts w:ascii="宋体" w:eastAsia="宋体" w:hAnsi="宋体" w:cs="宋体" w:hint="eastAsia"/>
                <w:color w:val="000000"/>
                <w:kern w:val="0"/>
                <w:szCs w:val="21"/>
              </w:rPr>
              <w:t>操作系统，硬件版）；提供网络关键设备和网络安全专用产品安全认证；（提供证明材料并加盖制造商公章）</w:t>
            </w:r>
          </w:p>
          <w:p w:rsidR="000E4584" w:rsidRDefault="00183E47">
            <w:pPr>
              <w:widowControl/>
              <w:spacing w:line="360" w:lineRule="auto"/>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产品制造厂商具备中国网络安全审查技术与认证中心颁发的信息安全服务资质</w:t>
            </w:r>
            <w:r>
              <w:rPr>
                <w:rFonts w:ascii="宋体" w:eastAsia="宋体" w:hAnsi="宋体" w:cs="宋体" w:hint="eastAsia"/>
                <w:color w:val="000000"/>
                <w:kern w:val="0"/>
                <w:szCs w:val="21"/>
              </w:rPr>
              <w:t>-</w:t>
            </w:r>
            <w:r>
              <w:rPr>
                <w:rFonts w:ascii="宋体" w:eastAsia="宋体" w:hAnsi="宋体" w:cs="宋体" w:hint="eastAsia"/>
                <w:color w:val="000000"/>
                <w:kern w:val="0"/>
                <w:szCs w:val="21"/>
              </w:rPr>
              <w:t>软件安全开发证书（一级）；产品制造厂商具备中国信息安全测评中心颁发的信息安全服务资质</w:t>
            </w:r>
            <w:r>
              <w:rPr>
                <w:rFonts w:ascii="宋体" w:eastAsia="宋体" w:hAnsi="宋体" w:cs="宋体" w:hint="eastAsia"/>
                <w:color w:val="000000"/>
                <w:kern w:val="0"/>
                <w:szCs w:val="21"/>
              </w:rPr>
              <w:t>-</w:t>
            </w:r>
            <w:r>
              <w:rPr>
                <w:rFonts w:ascii="宋体" w:eastAsia="宋体" w:hAnsi="宋体" w:cs="宋体" w:hint="eastAsia"/>
                <w:color w:val="000000"/>
                <w:kern w:val="0"/>
                <w:szCs w:val="21"/>
              </w:rPr>
              <w:t>安全工程类三级证书；（提供证明材料并加盖制造商公章）</w:t>
            </w:r>
          </w:p>
          <w:p w:rsidR="000E4584" w:rsidRDefault="000E4584">
            <w:pPr>
              <w:rPr>
                <w:rFonts w:ascii="宋体" w:eastAsia="宋体" w:hAnsi="宋体" w:cs="宋体"/>
                <w:szCs w:val="21"/>
              </w:rPr>
            </w:pPr>
          </w:p>
        </w:tc>
        <w:tc>
          <w:tcPr>
            <w:tcW w:w="734" w:type="dxa"/>
          </w:tcPr>
          <w:p w:rsidR="000E4584" w:rsidRDefault="000E4584">
            <w:pPr>
              <w:spacing w:line="360" w:lineRule="auto"/>
              <w:jc w:val="center"/>
              <w:rPr>
                <w:rFonts w:ascii="宋体" w:eastAsia="宋体" w:hAnsi="宋体" w:cs="宋体"/>
                <w:szCs w:val="21"/>
              </w:rPr>
            </w:pPr>
          </w:p>
          <w:p w:rsidR="000E4584" w:rsidRDefault="000E4584">
            <w:pPr>
              <w:spacing w:line="360" w:lineRule="auto"/>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183E47">
            <w:pPr>
              <w:jc w:val="center"/>
              <w:rPr>
                <w:rFonts w:ascii="宋体" w:eastAsia="宋体" w:hAnsi="宋体" w:cs="宋体"/>
                <w:szCs w:val="21"/>
              </w:rPr>
            </w:pPr>
            <w:r>
              <w:rPr>
                <w:rFonts w:ascii="宋体" w:eastAsia="宋体" w:hAnsi="宋体" w:cs="宋体" w:hint="eastAsia"/>
                <w:szCs w:val="21"/>
              </w:rPr>
              <w:t>1</w:t>
            </w:r>
          </w:p>
        </w:tc>
        <w:tc>
          <w:tcPr>
            <w:tcW w:w="800" w:type="dxa"/>
          </w:tcPr>
          <w:p w:rsidR="000E4584" w:rsidRDefault="000E4584">
            <w:pPr>
              <w:spacing w:line="360" w:lineRule="auto"/>
              <w:jc w:val="center"/>
              <w:rPr>
                <w:rFonts w:ascii="宋体" w:eastAsia="宋体" w:hAnsi="宋体" w:cs="宋体"/>
                <w:szCs w:val="21"/>
              </w:rPr>
            </w:pPr>
          </w:p>
          <w:p w:rsidR="000E4584" w:rsidRDefault="000E4584">
            <w:pPr>
              <w:spacing w:line="360" w:lineRule="auto"/>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0E4584">
            <w:pPr>
              <w:jc w:val="center"/>
              <w:rPr>
                <w:rFonts w:ascii="宋体" w:eastAsia="宋体" w:hAnsi="宋体" w:cs="宋体"/>
                <w:szCs w:val="21"/>
              </w:rPr>
            </w:pPr>
          </w:p>
          <w:p w:rsidR="000E4584" w:rsidRDefault="00183E47" w:rsidP="00183E47">
            <w:pPr>
              <w:jc w:val="center"/>
              <w:rPr>
                <w:rFonts w:ascii="宋体" w:eastAsia="宋体" w:hAnsi="宋体" w:cs="宋体"/>
                <w:szCs w:val="21"/>
              </w:rPr>
            </w:pPr>
            <w:r>
              <w:rPr>
                <w:rFonts w:ascii="宋体" w:eastAsia="宋体" w:hAnsi="宋体" w:cs="宋体" w:hint="eastAsia"/>
                <w:szCs w:val="21"/>
              </w:rPr>
              <w:t>465</w:t>
            </w:r>
            <w:r>
              <w:rPr>
                <w:rFonts w:ascii="宋体" w:eastAsia="宋体" w:hAnsi="宋体" w:cs="宋体" w:hint="eastAsia"/>
                <w:szCs w:val="21"/>
              </w:rPr>
              <w:t>00</w:t>
            </w:r>
          </w:p>
        </w:tc>
        <w:tc>
          <w:tcPr>
            <w:tcW w:w="743" w:type="dxa"/>
          </w:tcPr>
          <w:p w:rsidR="000E4584" w:rsidRDefault="000E4584">
            <w:pPr>
              <w:spacing w:line="360" w:lineRule="auto"/>
              <w:rPr>
                <w:rFonts w:ascii="宋体" w:eastAsia="宋体" w:hAnsi="宋体" w:cs="宋体"/>
                <w:szCs w:val="21"/>
              </w:rPr>
            </w:pPr>
          </w:p>
          <w:p w:rsidR="000E4584" w:rsidRDefault="000E4584">
            <w:pPr>
              <w:spacing w:line="360" w:lineRule="auto"/>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0E4584">
            <w:pPr>
              <w:rPr>
                <w:rFonts w:ascii="宋体" w:eastAsia="宋体" w:hAnsi="宋体" w:cs="宋体"/>
                <w:szCs w:val="21"/>
              </w:rPr>
            </w:pPr>
          </w:p>
        </w:tc>
      </w:tr>
    </w:tbl>
    <w:p w:rsidR="000E4584" w:rsidRDefault="000E4584">
      <w:pPr>
        <w:rPr>
          <w:rFonts w:ascii="宋体" w:eastAsia="宋体" w:hAnsi="宋体" w:cs="宋体"/>
          <w:szCs w:val="21"/>
        </w:rPr>
      </w:pPr>
    </w:p>
    <w:p w:rsidR="000E4584" w:rsidRDefault="000E4584">
      <w:pPr>
        <w:rPr>
          <w:rFonts w:ascii="宋体" w:eastAsia="宋体" w:hAnsi="宋体" w:cs="宋体"/>
          <w:szCs w:val="21"/>
        </w:rPr>
      </w:pP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三、资格要求</w:t>
      </w:r>
      <w:r>
        <w:rPr>
          <w:rFonts w:ascii="宋体" w:eastAsia="宋体" w:hAnsi="宋体" w:cs="宋体" w:hint="eastAsia"/>
          <w:szCs w:val="21"/>
        </w:rPr>
        <w:br/>
      </w:r>
      <w:r>
        <w:rPr>
          <w:rFonts w:ascii="宋体" w:eastAsia="宋体" w:hAnsi="宋体" w:cs="宋体" w:hint="eastAsia"/>
          <w:szCs w:val="21"/>
        </w:rPr>
        <w:t>（一）具有独立承担民事责任的能力；</w:t>
      </w:r>
      <w:r>
        <w:rPr>
          <w:rFonts w:ascii="宋体" w:eastAsia="宋体" w:hAnsi="宋体" w:cs="宋体" w:hint="eastAsia"/>
          <w:szCs w:val="21"/>
        </w:rPr>
        <w:br/>
      </w:r>
      <w:r>
        <w:rPr>
          <w:rFonts w:ascii="宋体" w:eastAsia="宋体" w:hAnsi="宋体" w:cs="宋体" w:hint="eastAsia"/>
          <w:szCs w:val="21"/>
        </w:rPr>
        <w:t>（二）具有良好的商业信誉和健全的财务会计制度；</w:t>
      </w:r>
      <w:r>
        <w:rPr>
          <w:rFonts w:ascii="宋体" w:eastAsia="宋体" w:hAnsi="宋体" w:cs="宋体" w:hint="eastAsia"/>
          <w:szCs w:val="21"/>
        </w:rPr>
        <w:br/>
      </w:r>
      <w:r>
        <w:rPr>
          <w:rFonts w:ascii="宋体" w:eastAsia="宋体" w:hAnsi="宋体" w:cs="宋体" w:hint="eastAsia"/>
          <w:szCs w:val="21"/>
        </w:rPr>
        <w:t>（三）具有履行合同所必需的资质和专业技术能力；</w:t>
      </w:r>
      <w:r>
        <w:rPr>
          <w:rFonts w:ascii="宋体" w:eastAsia="宋体" w:hAnsi="宋体" w:cs="宋体" w:hint="eastAsia"/>
          <w:szCs w:val="21"/>
        </w:rPr>
        <w:br/>
      </w:r>
      <w:r>
        <w:rPr>
          <w:rFonts w:ascii="宋体" w:eastAsia="宋体" w:hAnsi="宋体" w:cs="宋体" w:hint="eastAsia"/>
          <w:szCs w:val="21"/>
        </w:rPr>
        <w:t>（四）有依法缴纳税收和社会保障资金的良好记录；</w:t>
      </w:r>
      <w:r>
        <w:rPr>
          <w:rFonts w:ascii="宋体" w:eastAsia="宋体" w:hAnsi="宋体" w:cs="宋体" w:hint="eastAsia"/>
          <w:szCs w:val="21"/>
        </w:rPr>
        <w:br/>
      </w:r>
      <w:r>
        <w:rPr>
          <w:rFonts w:ascii="宋体" w:eastAsia="宋体" w:hAnsi="宋体" w:cs="宋体" w:hint="eastAsia"/>
          <w:szCs w:val="21"/>
        </w:rPr>
        <w:t>（五）参加政府采购活动近三年内，在经营活动中没有重大违法记录；</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四、投标资料：包括营业执照、法人身份证复印件、委托书及被委托人身份证复印件、投标文件。</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五、响应文件发售</w:t>
      </w:r>
      <w:r>
        <w:rPr>
          <w:rFonts w:ascii="宋体" w:eastAsia="宋体" w:hAnsi="宋体" w:cs="宋体" w:hint="eastAsia"/>
          <w:szCs w:val="21"/>
        </w:rPr>
        <w:br/>
      </w:r>
      <w:r>
        <w:rPr>
          <w:rFonts w:ascii="宋体" w:eastAsia="宋体" w:hAnsi="宋体" w:cs="宋体" w:hint="eastAsia"/>
          <w:szCs w:val="21"/>
        </w:rPr>
        <w:t>（一）凡有意参加报价的供应商，在巫溪县中医院官网下载响应文件</w:t>
      </w:r>
      <w:r>
        <w:rPr>
          <w:rFonts w:ascii="宋体" w:eastAsia="宋体" w:hAnsi="宋体" w:cs="宋体" w:hint="eastAsia"/>
          <w:szCs w:val="21"/>
        </w:rPr>
        <w:br/>
        <w:t>（二）供应商须满足以下三</w:t>
      </w:r>
      <w:r>
        <w:rPr>
          <w:rFonts w:ascii="宋体" w:eastAsia="宋体" w:hAnsi="宋体" w:cs="宋体" w:hint="eastAsia"/>
          <w:szCs w:val="21"/>
        </w:rPr>
        <w:t>种要求，其响应文件才被接受：</w:t>
      </w:r>
      <w:r>
        <w:rPr>
          <w:rFonts w:ascii="宋体" w:eastAsia="宋体" w:hAnsi="宋体" w:cs="宋体" w:hint="eastAsia"/>
          <w:szCs w:val="21"/>
        </w:rPr>
        <w:br/>
      </w:r>
      <w:r>
        <w:rPr>
          <w:rFonts w:ascii="宋体" w:eastAsia="宋体" w:hAnsi="宋体" w:cs="宋体" w:hint="eastAsia"/>
          <w:szCs w:val="21"/>
        </w:rPr>
        <w:t>1</w:t>
      </w:r>
      <w:r>
        <w:rPr>
          <w:rFonts w:ascii="宋体" w:eastAsia="宋体" w:hAnsi="宋体" w:cs="宋体" w:hint="eastAsia"/>
          <w:szCs w:val="21"/>
        </w:rPr>
        <w:t>、按时间递交了相应文件；</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、递交地址巫溪县宁河街道滨河南路</w:t>
      </w:r>
      <w:r>
        <w:rPr>
          <w:rFonts w:ascii="宋体" w:eastAsia="宋体" w:hAnsi="宋体" w:cs="宋体" w:hint="eastAsia"/>
          <w:szCs w:val="21"/>
        </w:rPr>
        <w:t>392</w:t>
      </w:r>
      <w:r>
        <w:rPr>
          <w:rFonts w:ascii="宋体" w:eastAsia="宋体" w:hAnsi="宋体" w:cs="宋体" w:hint="eastAsia"/>
          <w:szCs w:val="21"/>
        </w:rPr>
        <w:t>号巫溪县中医院行政办公区一楼信息科</w:t>
      </w:r>
      <w:r>
        <w:rPr>
          <w:rFonts w:ascii="宋体" w:eastAsia="宋体" w:hAnsi="宋体" w:cs="宋体" w:hint="eastAsia"/>
          <w:szCs w:val="21"/>
        </w:rPr>
        <w:br/>
        <w:t>3</w:t>
      </w:r>
      <w:r>
        <w:rPr>
          <w:rFonts w:ascii="宋体" w:eastAsia="宋体" w:hAnsi="宋体" w:cs="宋体" w:hint="eastAsia"/>
          <w:szCs w:val="21"/>
        </w:rPr>
        <w:t>、响应文件按要求密封和签署。</w:t>
      </w:r>
      <w:r>
        <w:rPr>
          <w:rFonts w:ascii="宋体" w:eastAsia="宋体" w:hAnsi="宋体" w:cs="宋体" w:hint="eastAsia"/>
          <w:szCs w:val="21"/>
        </w:rPr>
        <w:br/>
      </w:r>
      <w:r>
        <w:rPr>
          <w:rFonts w:ascii="宋体" w:eastAsia="宋体" w:hAnsi="宋体" w:cs="宋体" w:hint="eastAsia"/>
          <w:szCs w:val="21"/>
        </w:rPr>
        <w:lastRenderedPageBreak/>
        <w:t>（三）响应文件递交时间：</w:t>
      </w:r>
      <w:r>
        <w:rPr>
          <w:rFonts w:ascii="宋体" w:eastAsia="宋体" w:hAnsi="宋体" w:cs="宋体" w:hint="eastAsia"/>
          <w:szCs w:val="21"/>
        </w:rPr>
        <w:t>202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 xml:space="preserve"> 1  </w:t>
      </w:r>
      <w:r>
        <w:rPr>
          <w:rFonts w:ascii="宋体" w:eastAsia="宋体" w:hAnsi="宋体" w:cs="宋体" w:hint="eastAsia"/>
          <w:szCs w:val="21"/>
        </w:rPr>
        <w:t>月  8</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09:00</w:t>
      </w:r>
      <w:r>
        <w:rPr>
          <w:rFonts w:ascii="宋体" w:eastAsia="宋体" w:hAnsi="宋体" w:cs="宋体" w:hint="eastAsia"/>
          <w:szCs w:val="21"/>
        </w:rPr>
        <w:t>至</w:t>
      </w: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00</w:t>
      </w:r>
      <w:r>
        <w:rPr>
          <w:rFonts w:ascii="宋体" w:eastAsia="宋体" w:hAnsi="宋体" w:cs="宋体" w:hint="eastAsia"/>
          <w:szCs w:val="21"/>
        </w:rPr>
        <w:t>。</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六、其他</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（一）超过报价截止时间、不按本采购文件规定密封和签署，恕不接受其响应文件；</w:t>
      </w:r>
      <w:r>
        <w:rPr>
          <w:rFonts w:ascii="宋体" w:eastAsia="宋体" w:hAnsi="宋体" w:cs="宋体" w:hint="eastAsia"/>
          <w:szCs w:val="21"/>
        </w:rPr>
        <w:br/>
      </w:r>
      <w:r>
        <w:rPr>
          <w:rFonts w:ascii="宋体" w:eastAsia="宋体" w:hAnsi="宋体" w:cs="宋体" w:hint="eastAsia"/>
          <w:szCs w:val="21"/>
        </w:rPr>
        <w:t>（二）因供应商提供资料错误等原因导致采购单位未能将采购补充文件通知供应商的，责任由供应商自负；</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七、公开竞价：最低价中标</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八、中标后在云平台上下单签合同。</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九、联系方式</w:t>
      </w:r>
      <w:r>
        <w:rPr>
          <w:rFonts w:ascii="宋体" w:eastAsia="宋体" w:hAnsi="宋体" w:cs="宋体" w:hint="eastAsia"/>
          <w:szCs w:val="21"/>
        </w:rPr>
        <w:br/>
      </w:r>
      <w:r>
        <w:rPr>
          <w:rFonts w:ascii="宋体" w:eastAsia="宋体" w:hAnsi="宋体" w:cs="宋体" w:hint="eastAsia"/>
          <w:szCs w:val="21"/>
        </w:rPr>
        <w:t>采购方：巫溪县中医院</w:t>
      </w:r>
      <w:r>
        <w:rPr>
          <w:rFonts w:ascii="宋体" w:eastAsia="宋体" w:hAnsi="宋体" w:cs="宋体" w:hint="eastAsia"/>
          <w:szCs w:val="21"/>
        </w:rPr>
        <w:br/>
      </w:r>
      <w:r>
        <w:rPr>
          <w:rFonts w:ascii="宋体" w:eastAsia="宋体" w:hAnsi="宋体" w:cs="宋体" w:hint="eastAsia"/>
          <w:szCs w:val="21"/>
        </w:rPr>
        <w:t>采购联系人：刘老师</w:t>
      </w:r>
      <w:r>
        <w:rPr>
          <w:rFonts w:ascii="宋体" w:eastAsia="宋体" w:hAnsi="宋体" w:cs="宋体" w:hint="eastAsia"/>
          <w:szCs w:val="21"/>
        </w:rPr>
        <w:br/>
      </w:r>
      <w:r>
        <w:rPr>
          <w:rFonts w:ascii="宋体" w:eastAsia="宋体" w:hAnsi="宋体" w:cs="宋体" w:hint="eastAsia"/>
          <w:szCs w:val="21"/>
        </w:rPr>
        <w:t>电话：</w:t>
      </w:r>
      <w:r>
        <w:rPr>
          <w:rFonts w:ascii="宋体" w:eastAsia="宋体" w:hAnsi="宋体" w:cs="宋体" w:hint="eastAsia"/>
          <w:szCs w:val="21"/>
        </w:rPr>
        <w:t>18696870909</w:t>
      </w:r>
      <w:r>
        <w:rPr>
          <w:rFonts w:ascii="宋体" w:eastAsia="宋体" w:hAnsi="宋体" w:cs="宋体" w:hint="eastAsia"/>
          <w:szCs w:val="21"/>
        </w:rPr>
        <w:br/>
      </w:r>
      <w:r>
        <w:rPr>
          <w:rFonts w:ascii="宋体" w:eastAsia="宋体" w:hAnsi="宋体" w:cs="宋体" w:hint="eastAsia"/>
          <w:szCs w:val="21"/>
        </w:rPr>
        <w:t>地址：巫溪县宁河街道滨河南路</w:t>
      </w:r>
      <w:r>
        <w:rPr>
          <w:rFonts w:ascii="宋体" w:eastAsia="宋体" w:hAnsi="宋体" w:cs="宋体" w:hint="eastAsia"/>
          <w:szCs w:val="21"/>
        </w:rPr>
        <w:t>392</w:t>
      </w:r>
      <w:r>
        <w:rPr>
          <w:rFonts w:ascii="宋体" w:eastAsia="宋体" w:hAnsi="宋体" w:cs="宋体" w:hint="eastAsia"/>
          <w:szCs w:val="21"/>
        </w:rPr>
        <w:t>号巫溪县中医院行政办公区一楼信息科</w:t>
      </w:r>
    </w:p>
    <w:p w:rsidR="000E4584" w:rsidRDefault="00183E47">
      <w:pPr>
        <w:rPr>
          <w:rFonts w:ascii="宋体" w:eastAsia="宋体" w:hAnsi="宋体" w:cs="宋体"/>
          <w:szCs w:val="21"/>
        </w:rPr>
      </w:pPr>
      <w:r>
        <w:rPr>
          <w:rFonts w:ascii="宋体" w:eastAsia="宋体" w:hAnsi="宋体" w:cs="宋体" w:hint="eastAsia"/>
          <w:szCs w:val="21"/>
        </w:rPr>
        <w:br w:type="page"/>
      </w:r>
    </w:p>
    <w:p w:rsidR="000E4584" w:rsidRDefault="00183E47">
      <w:pPr>
        <w:jc w:val="center"/>
        <w:outlineLvl w:val="0"/>
        <w:rPr>
          <w:rFonts w:ascii="宋体" w:eastAsia="宋体" w:hAnsi="宋体" w:cs="宋体"/>
          <w:sz w:val="36"/>
          <w:szCs w:val="36"/>
        </w:rPr>
      </w:pPr>
      <w:bookmarkStart w:id="1" w:name="_Toc13538"/>
      <w:bookmarkStart w:id="2" w:name="_Toc32066"/>
      <w:r>
        <w:rPr>
          <w:rFonts w:ascii="宋体" w:eastAsia="宋体" w:hAnsi="宋体" w:cs="宋体" w:hint="eastAsia"/>
          <w:sz w:val="36"/>
          <w:szCs w:val="36"/>
        </w:rPr>
        <w:lastRenderedPageBreak/>
        <w:t>第二部分</w:t>
      </w:r>
      <w:r>
        <w:rPr>
          <w:rFonts w:ascii="宋体" w:eastAsia="宋体" w:hAnsi="宋体" w:cs="宋体" w:hint="eastAsia"/>
          <w:sz w:val="36"/>
          <w:szCs w:val="36"/>
        </w:rPr>
        <w:t xml:space="preserve"> </w:t>
      </w:r>
      <w:r>
        <w:rPr>
          <w:rFonts w:ascii="宋体" w:eastAsia="宋体" w:hAnsi="宋体" w:cs="宋体" w:hint="eastAsia"/>
          <w:sz w:val="36"/>
          <w:szCs w:val="36"/>
        </w:rPr>
        <w:t>供应商须知</w:t>
      </w:r>
      <w:bookmarkEnd w:id="1"/>
      <w:bookmarkEnd w:id="2"/>
    </w:p>
    <w:p w:rsidR="000E4584" w:rsidRDefault="000E4584">
      <w:pPr>
        <w:spacing w:line="360" w:lineRule="auto"/>
        <w:jc w:val="left"/>
        <w:rPr>
          <w:rFonts w:ascii="宋体" w:eastAsia="宋体" w:hAnsi="宋体" w:cs="宋体"/>
          <w:szCs w:val="21"/>
        </w:rPr>
      </w:pPr>
    </w:p>
    <w:p w:rsidR="000E4584" w:rsidRDefault="00183E47">
      <w:pPr>
        <w:spacing w:line="360" w:lineRule="auto"/>
        <w:jc w:val="left"/>
        <w:rPr>
          <w:rFonts w:ascii="宋体" w:eastAsia="宋体" w:hAnsi="宋体" w:cs="宋体"/>
          <w:szCs w:val="21"/>
        </w:rPr>
      </w:pPr>
      <w:bookmarkStart w:id="3" w:name="_Toc4784"/>
      <w:r>
        <w:rPr>
          <w:rFonts w:ascii="宋体" w:eastAsia="宋体" w:hAnsi="宋体" w:cs="宋体" w:hint="eastAsia"/>
          <w:szCs w:val="21"/>
        </w:rPr>
        <w:t>一、供应商</w:t>
      </w:r>
      <w:bookmarkEnd w:id="3"/>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（一）合格的供应商</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合格供应商应完全符合采购文件第一部分中规定的供应商资格条件，并对采购文件作出实质性响应。</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（二）供应商的风险</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供应商没有按照采购文件要求提供全部资料，或者没有对采购文件在各方面作出实质性响应，可能导致应答被拒绝或评定为无效应答。</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（三）合格的产品和服务</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合同中提供的所有产品及服务，均应来自上述条款所规定的合格供应商；</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产品系指供应商按采购文件规定，须向采购人提供的符合采购文件要求的相关产品。</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二、采购文件</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（一）采购文件的组成</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采购文件由采购邀请、供应商须知、采购项目要求和响应文件格式等四部分组成。采购人和供应商所作的一切有效的书面通知、修改及补充，都是采购文件不可分割的部分。</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（二）采购文件的澄清与修改</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供应商如对采购文件有疑问，应在响应文件截止递交时间前</w:t>
      </w:r>
      <w:r>
        <w:rPr>
          <w:rFonts w:ascii="宋体" w:eastAsia="宋体" w:hAnsi="宋体" w:cs="宋体" w:hint="eastAsia"/>
          <w:szCs w:val="21"/>
        </w:rPr>
        <w:t>1</w:t>
      </w:r>
      <w:r>
        <w:rPr>
          <w:rFonts w:ascii="宋体" w:eastAsia="宋体" w:hAnsi="宋体" w:cs="宋体" w:hint="eastAsia"/>
          <w:szCs w:val="21"/>
        </w:rPr>
        <w:t>日按采购邀请中载明的地址以书面形式（加盖公章）通知到采购人，采购人可视具体情况做出处理或答复。如供应商未在规定时间内提出疑问，视为完全理解并同意采购文件内容。</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在应</w:t>
      </w:r>
      <w:r>
        <w:rPr>
          <w:rFonts w:ascii="宋体" w:eastAsia="宋体" w:hAnsi="宋体" w:cs="宋体" w:hint="eastAsia"/>
          <w:szCs w:val="21"/>
        </w:rPr>
        <w:t>答截止日期前，采购人可主动或依据供应商要求澄清的问题而修改采购文件，并以书面形式通知所有获取采购文件的每一供应商，对方在收到该通知后应立即予以确认。采购文件的修改书为构成采购文件的一部分，对供应商有约束力。</w:t>
      </w:r>
    </w:p>
    <w:p w:rsidR="000E4584" w:rsidRDefault="00183E47">
      <w:pPr>
        <w:spacing w:line="360" w:lineRule="auto"/>
        <w:jc w:val="left"/>
        <w:rPr>
          <w:rFonts w:ascii="宋体" w:eastAsia="宋体" w:hAnsi="宋体" w:cs="宋体"/>
          <w:szCs w:val="21"/>
        </w:rPr>
      </w:pPr>
      <w:bookmarkStart w:id="4" w:name="_Toc7332"/>
      <w:r>
        <w:rPr>
          <w:rFonts w:ascii="宋体" w:eastAsia="宋体" w:hAnsi="宋体" w:cs="宋体" w:hint="eastAsia"/>
          <w:szCs w:val="21"/>
        </w:rPr>
        <w:t>三、</w:t>
      </w:r>
      <w:bookmarkEnd w:id="4"/>
      <w:r>
        <w:rPr>
          <w:rFonts w:ascii="宋体" w:eastAsia="宋体" w:hAnsi="宋体" w:cs="宋体" w:hint="eastAsia"/>
          <w:szCs w:val="21"/>
        </w:rPr>
        <w:t>响应文件</w:t>
      </w:r>
    </w:p>
    <w:p w:rsidR="000E4584" w:rsidRDefault="00183E47">
      <w:pPr>
        <w:spacing w:line="360" w:lineRule="auto"/>
        <w:ind w:firstLineChars="100" w:firstLine="210"/>
        <w:jc w:val="left"/>
        <w:rPr>
          <w:rFonts w:ascii="宋体" w:eastAsia="宋体" w:hAnsi="宋体" w:cs="宋体"/>
          <w:szCs w:val="21"/>
        </w:rPr>
      </w:pPr>
      <w:r>
        <w:rPr>
          <w:rFonts w:ascii="宋体" w:eastAsia="宋体" w:hAnsi="宋体" w:cs="宋体" w:hint="eastAsia"/>
          <w:szCs w:val="21"/>
        </w:rPr>
        <w:t>供应商应当按照采购文件的要求编制响应文件。</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（一）响应文件的组成</w:t>
      </w:r>
    </w:p>
    <w:p w:rsidR="000E4584" w:rsidRDefault="00183E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响应文件由响应文件主体部分和供应商所作的一切有效补充、修改和承诺等文件组成，供应商应按照“第四部分响应文件格式”规定的目录顺序组织编写装订成册，否则有可能影响评委对响应文件的评审。</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（二）应答有效期</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应答有效期至少为响应文件递交截止日期后</w:t>
      </w:r>
      <w:r>
        <w:rPr>
          <w:rFonts w:ascii="宋体" w:eastAsia="宋体" w:hAnsi="宋体" w:cs="宋体" w:hint="eastAsia"/>
          <w:szCs w:val="21"/>
        </w:rPr>
        <w:t>30</w:t>
      </w:r>
      <w:r>
        <w:rPr>
          <w:rFonts w:ascii="宋体" w:eastAsia="宋体" w:hAnsi="宋体" w:cs="宋体" w:hint="eastAsia"/>
          <w:szCs w:val="21"/>
        </w:rPr>
        <w:t>天。</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（三）响应文件的份数、密封、标记、签署和盖章</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、供应商应提交</w:t>
      </w:r>
      <w:r>
        <w:rPr>
          <w:rFonts w:ascii="宋体" w:eastAsia="宋体" w:hAnsi="宋体" w:cs="宋体" w:hint="eastAsia"/>
          <w:szCs w:val="21"/>
        </w:rPr>
        <w:t>1</w:t>
      </w:r>
      <w:r>
        <w:rPr>
          <w:rFonts w:ascii="宋体" w:eastAsia="宋体" w:hAnsi="宋体" w:cs="宋体" w:hint="eastAsia"/>
          <w:szCs w:val="21"/>
        </w:rPr>
        <w:t>份响应文件。</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、响应文件的密封和标记</w:t>
      </w:r>
    </w:p>
    <w:p w:rsidR="000E4584" w:rsidRDefault="00183E47">
      <w:pPr>
        <w:spacing w:line="360" w:lineRule="auto"/>
        <w:jc w:val="left"/>
        <w:rPr>
          <w:rFonts w:ascii="宋体" w:eastAsia="宋体" w:hAnsi="宋体" w:cs="宋体"/>
          <w:szCs w:val="21"/>
        </w:rPr>
      </w:pPr>
      <w:r>
        <w:rPr>
          <w:rFonts w:ascii="宋体" w:eastAsia="宋体" w:hAnsi="宋体" w:cs="宋体" w:hint="eastAsia"/>
          <w:szCs w:val="21"/>
        </w:rPr>
        <w:t>密封封套上应注明：</w:t>
      </w:r>
    </w:p>
    <w:p w:rsidR="000E4584" w:rsidRDefault="00183E47">
      <w:pPr>
        <w:spacing w:line="360" w:lineRule="auto"/>
        <w:jc w:val="left"/>
        <w:rPr>
          <w:rFonts w:ascii="宋体" w:eastAsia="宋体" w:hAnsi="宋体" w:cs="宋体"/>
          <w:b/>
          <w:bCs/>
          <w:sz w:val="28"/>
          <w:szCs w:val="28"/>
        </w:rPr>
      </w:pPr>
      <w:r>
        <w:rPr>
          <w:rFonts w:ascii="宋体" w:eastAsia="宋体" w:hAnsi="宋体" w:cs="宋体" w:hint="eastAsia"/>
          <w:b/>
          <w:bCs/>
          <w:sz w:val="28"/>
          <w:szCs w:val="28"/>
        </w:rPr>
        <w:t>采购项目名称：</w:t>
      </w:r>
    </w:p>
    <w:p w:rsidR="000E4584" w:rsidRDefault="00183E47">
      <w:pPr>
        <w:spacing w:line="360" w:lineRule="auto"/>
        <w:jc w:val="left"/>
        <w:rPr>
          <w:rFonts w:ascii="宋体" w:eastAsia="宋体" w:hAnsi="宋体" w:cs="宋体"/>
          <w:b/>
          <w:bCs/>
          <w:sz w:val="28"/>
          <w:szCs w:val="28"/>
        </w:rPr>
      </w:pPr>
      <w:r>
        <w:rPr>
          <w:rFonts w:ascii="宋体" w:eastAsia="宋体" w:hAnsi="宋体" w:cs="宋体" w:hint="eastAsia"/>
          <w:b/>
          <w:bCs/>
          <w:sz w:val="28"/>
          <w:szCs w:val="28"/>
        </w:rPr>
        <w:lastRenderedPageBreak/>
        <w:t>收件单位：巫溪县中医院</w:t>
      </w:r>
    </w:p>
    <w:p w:rsidR="000E4584" w:rsidRDefault="00183E47">
      <w:pPr>
        <w:spacing w:line="360" w:lineRule="auto"/>
        <w:jc w:val="left"/>
        <w:rPr>
          <w:rFonts w:ascii="宋体" w:eastAsia="宋体" w:hAnsi="宋体" w:cs="宋体"/>
          <w:b/>
          <w:bCs/>
          <w:sz w:val="28"/>
          <w:szCs w:val="28"/>
        </w:rPr>
      </w:pPr>
      <w:r>
        <w:rPr>
          <w:rFonts w:ascii="宋体" w:eastAsia="宋体" w:hAnsi="宋体" w:cs="宋体" w:hint="eastAsia"/>
          <w:b/>
          <w:bCs/>
          <w:sz w:val="28"/>
          <w:szCs w:val="28"/>
        </w:rPr>
        <w:t>供应商名称：</w:t>
      </w:r>
      <w:r>
        <w:rPr>
          <w:rFonts w:ascii="宋体" w:eastAsia="宋体" w:hAnsi="宋体" w:cs="宋体" w:hint="eastAsia"/>
          <w:b/>
          <w:bCs/>
          <w:sz w:val="28"/>
          <w:szCs w:val="28"/>
        </w:rPr>
        <w:tab/>
        <w:t xml:space="preserve"> </w:t>
      </w:r>
      <w:r>
        <w:rPr>
          <w:rFonts w:ascii="宋体" w:eastAsia="宋体" w:hAnsi="宋体" w:cs="宋体" w:hint="eastAsia"/>
          <w:b/>
          <w:bCs/>
          <w:sz w:val="28"/>
          <w:szCs w:val="28"/>
        </w:rPr>
        <w:t>（加盖公章）</w:t>
      </w:r>
    </w:p>
    <w:p w:rsidR="000E4584" w:rsidRDefault="00183E47">
      <w:pPr>
        <w:spacing w:line="360" w:lineRule="auto"/>
        <w:jc w:val="left"/>
        <w:rPr>
          <w:rFonts w:ascii="宋体" w:eastAsia="宋体" w:hAnsi="宋体" w:cs="宋体"/>
          <w:b/>
          <w:bCs/>
          <w:sz w:val="28"/>
          <w:szCs w:val="28"/>
        </w:rPr>
      </w:pPr>
      <w:r>
        <w:rPr>
          <w:rFonts w:ascii="宋体" w:eastAsia="宋体" w:hAnsi="宋体" w:cs="宋体" w:hint="eastAsia"/>
          <w:b/>
          <w:bCs/>
          <w:sz w:val="28"/>
          <w:szCs w:val="28"/>
        </w:rPr>
        <w:t>法定代表人（授权代表）签字：</w:t>
      </w:r>
    </w:p>
    <w:p w:rsidR="000E4584" w:rsidRDefault="00183E47">
      <w:pPr>
        <w:spacing w:line="360" w:lineRule="auto"/>
        <w:jc w:val="left"/>
        <w:rPr>
          <w:rFonts w:ascii="宋体" w:eastAsia="宋体" w:hAnsi="宋体" w:cs="宋体"/>
          <w:b/>
          <w:bCs/>
          <w:sz w:val="28"/>
          <w:szCs w:val="28"/>
        </w:rPr>
      </w:pPr>
      <w:r>
        <w:rPr>
          <w:rFonts w:ascii="宋体" w:eastAsia="宋体" w:hAnsi="宋体" w:cs="宋体" w:hint="eastAsia"/>
          <w:b/>
          <w:bCs/>
          <w:sz w:val="28"/>
          <w:szCs w:val="28"/>
        </w:rPr>
        <w:t>供应商地址：</w:t>
      </w:r>
    </w:p>
    <w:p w:rsidR="000E4584" w:rsidRDefault="00183E47">
      <w:pPr>
        <w:rPr>
          <w:rFonts w:ascii="宋体" w:eastAsia="宋体" w:hAnsi="宋体" w:cs="宋体"/>
          <w:sz w:val="36"/>
          <w:szCs w:val="30"/>
        </w:rPr>
      </w:pPr>
      <w:bookmarkStart w:id="5" w:name="_Toc13356"/>
      <w:bookmarkStart w:id="6" w:name="_Toc65660341"/>
      <w:bookmarkStart w:id="7" w:name="_Toc523"/>
      <w:bookmarkStart w:id="8" w:name="_Toc15492"/>
      <w:bookmarkStart w:id="9" w:name="_Toc22476"/>
      <w:r>
        <w:rPr>
          <w:rFonts w:ascii="宋体" w:eastAsia="宋体" w:hAnsi="宋体" w:cs="宋体" w:hint="eastAsia"/>
          <w:sz w:val="36"/>
          <w:szCs w:val="30"/>
        </w:rPr>
        <w:br w:type="page"/>
      </w:r>
    </w:p>
    <w:p w:rsidR="000E4584" w:rsidRDefault="00183E47">
      <w:pPr>
        <w:spacing w:line="360" w:lineRule="auto"/>
        <w:jc w:val="center"/>
        <w:outlineLvl w:val="0"/>
        <w:rPr>
          <w:rFonts w:ascii="宋体" w:eastAsia="宋体" w:hAnsi="宋体" w:cs="宋体"/>
          <w:sz w:val="36"/>
          <w:szCs w:val="36"/>
        </w:rPr>
      </w:pPr>
      <w:r>
        <w:rPr>
          <w:rFonts w:ascii="宋体" w:eastAsia="宋体" w:hAnsi="宋体" w:cs="宋体" w:hint="eastAsia"/>
          <w:sz w:val="36"/>
          <w:szCs w:val="36"/>
        </w:rPr>
        <w:lastRenderedPageBreak/>
        <w:t>第三部分</w:t>
      </w:r>
      <w:r>
        <w:rPr>
          <w:rFonts w:ascii="宋体" w:eastAsia="宋体" w:hAnsi="宋体" w:cs="宋体" w:hint="eastAsia"/>
          <w:sz w:val="36"/>
          <w:szCs w:val="36"/>
        </w:rPr>
        <w:t xml:space="preserve">  </w:t>
      </w:r>
      <w:r>
        <w:rPr>
          <w:rFonts w:ascii="宋体" w:eastAsia="宋体" w:hAnsi="宋体" w:cs="宋体" w:hint="eastAsia"/>
          <w:sz w:val="36"/>
          <w:szCs w:val="36"/>
        </w:rPr>
        <w:t>询价项目服务</w:t>
      </w:r>
      <w:bookmarkEnd w:id="5"/>
      <w:bookmarkEnd w:id="6"/>
      <w:bookmarkEnd w:id="7"/>
      <w:bookmarkEnd w:id="8"/>
      <w:r>
        <w:rPr>
          <w:rFonts w:ascii="宋体" w:eastAsia="宋体" w:hAnsi="宋体" w:cs="宋体" w:hint="eastAsia"/>
          <w:sz w:val="36"/>
          <w:szCs w:val="36"/>
        </w:rPr>
        <w:t>需求</w:t>
      </w:r>
      <w:bookmarkEnd w:id="9"/>
    </w:p>
    <w:p w:rsidR="000E4584" w:rsidRDefault="00183E47">
      <w:pPr>
        <w:adjustRightInd w:val="0"/>
        <w:snapToGrid w:val="0"/>
        <w:spacing w:line="400" w:lineRule="exact"/>
        <w:ind w:firstLineChars="200" w:firstLine="480"/>
        <w:rPr>
          <w:rFonts w:ascii="宋体" w:eastAsia="宋体" w:hAnsi="宋体" w:cs="宋体"/>
          <w:sz w:val="24"/>
        </w:rPr>
      </w:pPr>
      <w:bookmarkStart w:id="10" w:name="_Toc65660342"/>
      <w:bookmarkStart w:id="11" w:name="_Toc17750"/>
      <w:bookmarkStart w:id="12" w:name="_Toc15798"/>
      <w:bookmarkStart w:id="13" w:name="_Toc12935"/>
      <w:bookmarkStart w:id="14" w:name="_Toc13555"/>
      <w:r>
        <w:rPr>
          <w:rFonts w:ascii="宋体" w:eastAsia="宋体" w:hAnsi="宋体" w:cs="宋体" w:hint="eastAsia"/>
          <w:sz w:val="24"/>
        </w:rPr>
        <w:t>一、交货时间、地点及验收方式</w:t>
      </w:r>
      <w:bookmarkEnd w:id="10"/>
      <w:bookmarkEnd w:id="11"/>
      <w:bookmarkEnd w:id="12"/>
      <w:bookmarkEnd w:id="13"/>
      <w:bookmarkEnd w:id="14"/>
    </w:p>
    <w:p w:rsidR="000E4584" w:rsidRDefault="00183E47">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（一）交货时间</w:t>
      </w:r>
    </w:p>
    <w:p w:rsidR="000E4584" w:rsidRDefault="00183E47">
      <w:pPr>
        <w:pStyle w:val="20"/>
        <w:tabs>
          <w:tab w:val="left" w:pos="4905"/>
        </w:tabs>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采购合同签订后</w:t>
      </w:r>
      <w:r>
        <w:rPr>
          <w:rFonts w:ascii="宋体" w:eastAsia="宋体" w:hAnsi="宋体" w:cs="宋体" w:hint="eastAsia"/>
          <w:sz w:val="24"/>
          <w:szCs w:val="24"/>
        </w:rPr>
        <w:t>7</w:t>
      </w:r>
      <w:r>
        <w:rPr>
          <w:rFonts w:ascii="宋体" w:eastAsia="宋体" w:hAnsi="宋体" w:cs="宋体" w:hint="eastAsia"/>
          <w:sz w:val="24"/>
          <w:szCs w:val="24"/>
        </w:rPr>
        <w:t>个工作日内交货，并完成安装调试。</w:t>
      </w:r>
    </w:p>
    <w:p w:rsidR="000E4584" w:rsidRDefault="00183E47">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（二）交货地点</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交货地点：采购人指定地点。</w:t>
      </w:r>
    </w:p>
    <w:p w:rsidR="000E4584" w:rsidRDefault="00183E47">
      <w:pPr>
        <w:pStyle w:val="20"/>
        <w:spacing w:line="400" w:lineRule="exact"/>
        <w:ind w:firstLineChars="150" w:firstLine="360"/>
        <w:rPr>
          <w:rFonts w:ascii="宋体" w:eastAsia="宋体" w:hAnsi="宋体" w:cs="宋体"/>
          <w:sz w:val="24"/>
          <w:szCs w:val="24"/>
        </w:rPr>
      </w:pPr>
      <w:r>
        <w:rPr>
          <w:rFonts w:ascii="宋体" w:eastAsia="宋体" w:hAnsi="宋体" w:cs="宋体" w:hint="eastAsia"/>
          <w:sz w:val="24"/>
          <w:szCs w:val="24"/>
        </w:rPr>
        <w:t>（三）验收方式</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货物到达现场后，供应商应经采购人或其指定验收单位清点品名、规格、数量；检查外观，作出验收记录，双方签字确认。</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供应商应保证货物到达用户所在地完好无损，如有缺漏、损坏，由供应商负责调换、补齐或赔偿。</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供应商应提供完备的技术资料、装箱单和合格证等，并派遣专业技术人员进行现场安装调试。验收合格条件如下：</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设备品种、规格、数量、技术参数以及商品品牌、制造商等与采购合同一致，性能指标达到规定的标准。</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货物技术资料、装箱单、合格证等资料齐全。</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3.3</w:t>
      </w:r>
      <w:r>
        <w:rPr>
          <w:rFonts w:ascii="宋体" w:eastAsia="宋体" w:hAnsi="宋体" w:cs="宋体" w:hint="eastAsia"/>
          <w:sz w:val="24"/>
          <w:szCs w:val="24"/>
        </w:rPr>
        <w:t>在规定时间内完成交货并验收，并经采购人确认。</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供应商提供的货物未达到询价文件规定要求，且对采购人造成损失的，由供应商承担一切责任，并赔偿所造成的损失。</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采购人需要制造商对成交供应商交付的产品（包括质量、技术参数等）进行确认的，制造商应予以配合，并出具书面意见。</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产品包装材料归采购人所有。</w:t>
      </w:r>
    </w:p>
    <w:p w:rsidR="000E4584" w:rsidRDefault="00183E47">
      <w:pPr>
        <w:adjustRightInd w:val="0"/>
        <w:snapToGrid w:val="0"/>
        <w:spacing w:line="400" w:lineRule="exact"/>
        <w:ind w:firstLineChars="200" w:firstLine="480"/>
        <w:rPr>
          <w:rFonts w:ascii="宋体" w:eastAsia="宋体" w:hAnsi="宋体" w:cs="宋体"/>
          <w:sz w:val="24"/>
        </w:rPr>
      </w:pPr>
      <w:bookmarkStart w:id="15" w:name="_Toc8103"/>
      <w:bookmarkStart w:id="16" w:name="_Toc65660343"/>
      <w:bookmarkStart w:id="17" w:name="_Toc12904"/>
      <w:bookmarkStart w:id="18" w:name="_Toc24110"/>
      <w:bookmarkStart w:id="19" w:name="_Toc1838"/>
      <w:r>
        <w:rPr>
          <w:rFonts w:ascii="宋体" w:eastAsia="宋体" w:hAnsi="宋体" w:cs="宋体" w:hint="eastAsia"/>
          <w:sz w:val="24"/>
        </w:rPr>
        <w:t>二、质量保证及售后服务</w:t>
      </w:r>
      <w:bookmarkEnd w:id="15"/>
      <w:bookmarkEnd w:id="16"/>
      <w:bookmarkEnd w:id="17"/>
      <w:bookmarkEnd w:id="18"/>
      <w:bookmarkEnd w:id="19"/>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（一）产品质量保证期：自验收合格之日起，硬件设备保修</w:t>
      </w:r>
      <w:r>
        <w:rPr>
          <w:rFonts w:ascii="宋体" w:eastAsia="宋体" w:hAnsi="宋体" w:cs="宋体" w:hint="eastAsia"/>
          <w:sz w:val="24"/>
          <w:szCs w:val="24"/>
        </w:rPr>
        <w:t>3</w:t>
      </w:r>
      <w:r>
        <w:rPr>
          <w:rFonts w:ascii="宋体" w:eastAsia="宋体" w:hAnsi="宋体" w:cs="宋体" w:hint="eastAsia"/>
          <w:sz w:val="24"/>
          <w:szCs w:val="24"/>
        </w:rPr>
        <w:t>年。</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（二）售后服务内容</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供应商在质量保证期内应当为采购人提供以下技术支持服务：</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质量保证期内服务要求</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电话咨询</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成交供应商应当为用户提供技术援助电话，解答用户在使用中</w:t>
      </w:r>
      <w:r>
        <w:rPr>
          <w:rFonts w:ascii="宋体" w:eastAsia="宋体" w:hAnsi="宋体" w:cs="宋体" w:hint="eastAsia"/>
          <w:sz w:val="24"/>
          <w:szCs w:val="24"/>
        </w:rPr>
        <w:t>遇到的问题，及时为用户提出解决问题的建议。</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现场响应</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用户遇到使用及技术问题，电话咨询不能解决的，成交供应商应在</w:t>
      </w:r>
      <w:r>
        <w:rPr>
          <w:rFonts w:ascii="宋体" w:eastAsia="宋体" w:hAnsi="宋体" w:cs="宋体" w:hint="eastAsia"/>
          <w:sz w:val="24"/>
          <w:szCs w:val="24"/>
        </w:rPr>
        <w:t>0.5</w:t>
      </w:r>
      <w:r>
        <w:rPr>
          <w:rFonts w:ascii="宋体" w:eastAsia="宋体" w:hAnsi="宋体" w:cs="宋体" w:hint="eastAsia"/>
          <w:sz w:val="24"/>
          <w:szCs w:val="24"/>
        </w:rPr>
        <w:t>小时内采取相应响应措施；无法在</w:t>
      </w:r>
      <w:r>
        <w:rPr>
          <w:rFonts w:ascii="宋体" w:eastAsia="宋体" w:hAnsi="宋体" w:cs="宋体" w:hint="eastAsia"/>
          <w:sz w:val="24"/>
          <w:szCs w:val="24"/>
        </w:rPr>
        <w:t>0.5</w:t>
      </w:r>
      <w:r>
        <w:rPr>
          <w:rFonts w:ascii="宋体" w:eastAsia="宋体" w:hAnsi="宋体" w:cs="宋体" w:hint="eastAsia"/>
          <w:sz w:val="24"/>
          <w:szCs w:val="24"/>
        </w:rPr>
        <w:t>小时内解决的，应在</w:t>
      </w:r>
      <w:r>
        <w:rPr>
          <w:rFonts w:ascii="宋体" w:eastAsia="宋体" w:hAnsi="宋体" w:cs="宋体" w:hint="eastAsia"/>
          <w:sz w:val="24"/>
          <w:szCs w:val="24"/>
        </w:rPr>
        <w:t>1</w:t>
      </w:r>
      <w:r>
        <w:rPr>
          <w:rFonts w:ascii="宋体" w:eastAsia="宋体" w:hAnsi="宋体" w:cs="宋体" w:hint="eastAsia"/>
          <w:sz w:val="24"/>
          <w:szCs w:val="24"/>
        </w:rPr>
        <w:t>小时内派出专业人员进行技术支持。</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技术升级</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在质保期内，如果成交供应商的产品技术升级，成交供应商应及时通知采购人，如采</w:t>
      </w:r>
      <w:r>
        <w:rPr>
          <w:rFonts w:ascii="宋体" w:eastAsia="宋体" w:hAnsi="宋体" w:cs="宋体" w:hint="eastAsia"/>
          <w:sz w:val="24"/>
          <w:szCs w:val="24"/>
        </w:rPr>
        <w:lastRenderedPageBreak/>
        <w:t>购人有相应要求，成交供应商应对采购人进行升级服务。</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质保期外服务要求</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质量保证期过后，成交供应商应同样提供免费电话咨询服务，并应承诺提供产品上门维护服务。</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质量保证期过后，采购人需要继续由原成</w:t>
      </w:r>
      <w:r>
        <w:rPr>
          <w:rFonts w:ascii="宋体" w:eastAsia="宋体" w:hAnsi="宋体" w:cs="宋体" w:hint="eastAsia"/>
          <w:sz w:val="24"/>
          <w:szCs w:val="24"/>
        </w:rPr>
        <w:t>交供应商提供售后服务的，成交供应商应以优惠价格提供售后服务。</w:t>
      </w:r>
    </w:p>
    <w:p w:rsidR="000E4584" w:rsidRDefault="00183E47">
      <w:pPr>
        <w:snapToGrid w:val="0"/>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（三）备品备件及易损件</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kern w:val="0"/>
          <w:sz w:val="24"/>
          <w:szCs w:val="24"/>
        </w:rPr>
        <w:t>供应商售后服务中，维修使用的备品备件及易损件应为原厂配件，未经采购人同意不得使用非原厂配件。</w:t>
      </w:r>
    </w:p>
    <w:p w:rsidR="000E4584" w:rsidRDefault="00183E47">
      <w:pPr>
        <w:adjustRightInd w:val="0"/>
        <w:snapToGrid w:val="0"/>
        <w:spacing w:line="400" w:lineRule="exact"/>
        <w:ind w:firstLineChars="200" w:firstLine="480"/>
        <w:rPr>
          <w:rFonts w:ascii="宋体" w:eastAsia="宋体" w:hAnsi="宋体" w:cs="宋体"/>
          <w:sz w:val="24"/>
        </w:rPr>
      </w:pPr>
      <w:bookmarkStart w:id="20" w:name="_Toc16974"/>
      <w:bookmarkStart w:id="21" w:name="_Toc12184"/>
      <w:bookmarkStart w:id="22" w:name="_Toc65660344"/>
      <w:bookmarkStart w:id="23" w:name="_Toc122"/>
      <w:bookmarkStart w:id="24" w:name="_Toc7148"/>
      <w:r>
        <w:rPr>
          <w:rFonts w:ascii="宋体" w:eastAsia="宋体" w:hAnsi="宋体" w:cs="宋体" w:hint="eastAsia"/>
          <w:sz w:val="24"/>
        </w:rPr>
        <w:t>三、报价要求</w:t>
      </w:r>
      <w:bookmarkEnd w:id="20"/>
      <w:bookmarkEnd w:id="21"/>
      <w:bookmarkEnd w:id="22"/>
      <w:bookmarkEnd w:id="23"/>
      <w:bookmarkEnd w:id="24"/>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报价</w:t>
      </w:r>
      <w:r>
        <w:rPr>
          <w:rFonts w:ascii="宋体" w:eastAsia="宋体" w:hAnsi="宋体" w:cs="宋体" w:hint="eastAsia"/>
          <w:kern w:val="0"/>
          <w:sz w:val="24"/>
          <w:szCs w:val="24"/>
        </w:rPr>
        <w:t>须为人民币报价</w:t>
      </w:r>
      <w:r>
        <w:rPr>
          <w:rFonts w:ascii="宋体" w:eastAsia="宋体" w:hAnsi="宋体" w:cs="宋体" w:hint="eastAsia"/>
          <w:sz w:val="24"/>
          <w:szCs w:val="24"/>
        </w:rPr>
        <w:t>，包括完成本项目所需的全部成本、利润、代理服务费等的总和及各种应纳的税费。因成交供应商自身原因造成漏报、少报皆由其自行承担责任，采购人不再补偿。</w:t>
      </w:r>
    </w:p>
    <w:p w:rsidR="000E4584" w:rsidRDefault="00183E47">
      <w:pPr>
        <w:adjustRightInd w:val="0"/>
        <w:snapToGrid w:val="0"/>
        <w:spacing w:line="400" w:lineRule="exact"/>
        <w:ind w:firstLineChars="200" w:firstLine="480"/>
        <w:rPr>
          <w:rFonts w:ascii="宋体" w:eastAsia="宋体" w:hAnsi="宋体" w:cs="宋体"/>
          <w:sz w:val="24"/>
        </w:rPr>
      </w:pPr>
      <w:bookmarkStart w:id="25" w:name="_Toc9192"/>
      <w:bookmarkStart w:id="26" w:name="_Toc11000"/>
      <w:bookmarkStart w:id="27" w:name="_Toc7562"/>
      <w:bookmarkStart w:id="28" w:name="_Toc6083"/>
      <w:bookmarkStart w:id="29" w:name="_Toc65660345"/>
      <w:r>
        <w:rPr>
          <w:rFonts w:ascii="宋体" w:eastAsia="宋体" w:hAnsi="宋体" w:cs="宋体" w:hint="eastAsia"/>
          <w:sz w:val="24"/>
        </w:rPr>
        <w:t>四、付款方式</w:t>
      </w:r>
      <w:bookmarkEnd w:id="25"/>
      <w:bookmarkEnd w:id="26"/>
      <w:bookmarkEnd w:id="27"/>
      <w:bookmarkEnd w:id="28"/>
      <w:bookmarkEnd w:id="29"/>
    </w:p>
    <w:p w:rsidR="000E4584" w:rsidRDefault="00183E47">
      <w:pPr>
        <w:spacing w:line="400" w:lineRule="exact"/>
        <w:ind w:firstLineChars="200" w:firstLine="480"/>
        <w:rPr>
          <w:rFonts w:ascii="宋体" w:eastAsia="宋体" w:hAnsi="宋体" w:cs="宋体"/>
          <w:sz w:val="24"/>
          <w:szCs w:val="24"/>
        </w:rPr>
      </w:pPr>
      <w:bookmarkStart w:id="30" w:name="_Toc3786"/>
      <w:bookmarkStart w:id="31" w:name="_Toc65660346"/>
      <w:bookmarkStart w:id="32" w:name="_Toc24751"/>
      <w:bookmarkStart w:id="33" w:name="_Toc3464"/>
      <w:bookmarkStart w:id="34" w:name="_Toc7228"/>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完成产品交付并运行正常经采购人验收后，甲方一次性支付合同全部款项。</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甲方向乙方支付款项时，乙方应向甲方开具等金额发票，甲方在收到乙方提供的有效发票并完善财务付款流程后办理支付。</w:t>
      </w:r>
    </w:p>
    <w:p w:rsidR="000E4584" w:rsidRDefault="00183E47">
      <w:pPr>
        <w:rPr>
          <w:rFonts w:ascii="宋体" w:eastAsia="宋体" w:hAnsi="宋体" w:cs="宋体"/>
          <w:sz w:val="36"/>
          <w:szCs w:val="36"/>
        </w:rPr>
      </w:pPr>
      <w:bookmarkStart w:id="35" w:name="_Toc12789072"/>
      <w:bookmarkStart w:id="36" w:name="_Toc65660378"/>
      <w:bookmarkStart w:id="37" w:name="_Toc17737"/>
      <w:bookmarkStart w:id="38" w:name="_Toc9538"/>
      <w:bookmarkStart w:id="39" w:name="_Toc18521"/>
      <w:bookmarkStart w:id="40" w:name="_Toc6968"/>
      <w:bookmarkEnd w:id="30"/>
      <w:bookmarkEnd w:id="31"/>
      <w:bookmarkEnd w:id="32"/>
      <w:bookmarkEnd w:id="33"/>
      <w:bookmarkEnd w:id="34"/>
      <w:r>
        <w:rPr>
          <w:rFonts w:ascii="宋体" w:eastAsia="宋体" w:hAnsi="宋体" w:cs="宋体" w:hint="eastAsia"/>
          <w:sz w:val="36"/>
          <w:szCs w:val="36"/>
        </w:rPr>
        <w:br w:type="page"/>
      </w:r>
    </w:p>
    <w:p w:rsidR="000E4584" w:rsidRDefault="00183E47">
      <w:pPr>
        <w:spacing w:line="360" w:lineRule="auto"/>
        <w:jc w:val="center"/>
        <w:outlineLvl w:val="0"/>
        <w:rPr>
          <w:rFonts w:ascii="宋体" w:eastAsia="宋体" w:hAnsi="宋体" w:cs="宋体"/>
          <w:sz w:val="36"/>
          <w:szCs w:val="36"/>
        </w:rPr>
      </w:pPr>
      <w:r>
        <w:rPr>
          <w:rFonts w:ascii="宋体" w:eastAsia="宋体" w:hAnsi="宋体" w:cs="宋体" w:hint="eastAsia"/>
          <w:sz w:val="36"/>
          <w:szCs w:val="36"/>
        </w:rPr>
        <w:lastRenderedPageBreak/>
        <w:t>第四部分</w:t>
      </w:r>
      <w:r>
        <w:rPr>
          <w:rFonts w:ascii="宋体" w:eastAsia="宋体" w:hAnsi="宋体" w:cs="宋体" w:hint="eastAsia"/>
          <w:sz w:val="36"/>
          <w:szCs w:val="36"/>
        </w:rPr>
        <w:t xml:space="preserve">  </w:t>
      </w:r>
      <w:r>
        <w:rPr>
          <w:rFonts w:ascii="宋体" w:eastAsia="宋体" w:hAnsi="宋体" w:cs="宋体" w:hint="eastAsia"/>
          <w:sz w:val="36"/>
          <w:szCs w:val="36"/>
        </w:rPr>
        <w:t>响应文件格式要求</w:t>
      </w:r>
      <w:bookmarkEnd w:id="35"/>
      <w:bookmarkEnd w:id="36"/>
      <w:bookmarkEnd w:id="37"/>
      <w:bookmarkEnd w:id="38"/>
      <w:bookmarkEnd w:id="39"/>
      <w:bookmarkEnd w:id="40"/>
    </w:p>
    <w:p w:rsidR="000E4584" w:rsidRDefault="00183E47">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一、经济部分</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（一）报价函</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（二）明细报价表</w:t>
      </w:r>
    </w:p>
    <w:p w:rsidR="000E4584" w:rsidRDefault="00183E47">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二、技术（质量）部分</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（一）技术（质量）响应偏离表</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（二）其他资料（格式自定）</w:t>
      </w:r>
    </w:p>
    <w:p w:rsidR="000E4584" w:rsidRDefault="00183E47">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三、服务部分</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（一）服务响应偏离表</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（二）其它优惠服务承诺（格式自定）</w:t>
      </w:r>
    </w:p>
    <w:p w:rsidR="000E4584" w:rsidRDefault="00183E47">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四、资格条件及其他</w:t>
      </w:r>
    </w:p>
    <w:p w:rsidR="000E4584" w:rsidRDefault="00183E47">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（一）法人营业执照（副本）或事业单位法人证书（副本）或个体工商户营业执照或有效的自然人身份证明或社会团体法人登记证书</w:t>
      </w:r>
    </w:p>
    <w:p w:rsidR="000E4584" w:rsidRDefault="00183E47">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（二）法定代表人身份证明书（格式）</w:t>
      </w:r>
    </w:p>
    <w:p w:rsidR="000E4584" w:rsidRDefault="00183E47">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（三）法定代表人授权委托书（格式）</w:t>
      </w:r>
    </w:p>
    <w:p w:rsidR="000E4584" w:rsidRDefault="00183E47">
      <w:pPr>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（四）基本资格条件承诺函（格式）</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（五）特定资格条件证书或证明文件</w:t>
      </w:r>
    </w:p>
    <w:p w:rsidR="000E4584" w:rsidRDefault="00183E47">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五、其他资料</w:t>
      </w:r>
    </w:p>
    <w:p w:rsidR="000E4584" w:rsidRDefault="00183E47">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（一）其他与项目有关的资料（自附）</w:t>
      </w:r>
    </w:p>
    <w:p w:rsidR="000E4584" w:rsidRDefault="00183E47">
      <w:pPr>
        <w:rPr>
          <w:rFonts w:ascii="宋体" w:eastAsia="宋体" w:hAnsi="宋体" w:cs="宋体"/>
          <w:sz w:val="24"/>
          <w:szCs w:val="24"/>
        </w:rPr>
      </w:pPr>
      <w:r>
        <w:rPr>
          <w:rFonts w:ascii="宋体" w:eastAsia="宋体" w:hAnsi="宋体" w:cs="宋体" w:hint="eastAsia"/>
          <w:sz w:val="24"/>
          <w:szCs w:val="24"/>
        </w:rPr>
        <w:br w:type="page"/>
      </w:r>
    </w:p>
    <w:p w:rsidR="000E4584" w:rsidRDefault="00183E47">
      <w:pPr>
        <w:adjustRightInd w:val="0"/>
        <w:snapToGrid w:val="0"/>
        <w:spacing w:line="400" w:lineRule="exact"/>
        <w:ind w:firstLineChars="200" w:firstLine="480"/>
        <w:rPr>
          <w:rFonts w:ascii="宋体" w:eastAsia="宋体" w:hAnsi="宋体" w:cs="宋体"/>
          <w:sz w:val="24"/>
        </w:rPr>
      </w:pPr>
      <w:bookmarkStart w:id="41" w:name="_Toc313888360"/>
      <w:bookmarkStart w:id="42" w:name="_Toc342913419"/>
      <w:bookmarkStart w:id="43" w:name="_Toc241"/>
      <w:bookmarkStart w:id="44" w:name="_Toc14244"/>
      <w:bookmarkStart w:id="45" w:name="_Toc313008356"/>
      <w:bookmarkStart w:id="46" w:name="_Toc26343"/>
      <w:bookmarkStart w:id="47" w:name="_Toc30982"/>
      <w:bookmarkStart w:id="48" w:name="_Toc65660379"/>
      <w:bookmarkStart w:id="49" w:name="_Toc12789073"/>
      <w:bookmarkStart w:id="50" w:name="_Toc283382454"/>
      <w:r>
        <w:rPr>
          <w:rFonts w:ascii="宋体" w:eastAsia="宋体" w:hAnsi="宋体" w:cs="宋体" w:hint="eastAsia"/>
          <w:sz w:val="24"/>
        </w:rPr>
        <w:lastRenderedPageBreak/>
        <w:t>一、经济部分</w:t>
      </w:r>
      <w:bookmarkEnd w:id="41"/>
      <w:bookmarkEnd w:id="42"/>
      <w:bookmarkEnd w:id="43"/>
      <w:bookmarkEnd w:id="44"/>
      <w:bookmarkEnd w:id="45"/>
      <w:bookmarkEnd w:id="46"/>
      <w:bookmarkEnd w:id="47"/>
      <w:bookmarkEnd w:id="48"/>
    </w:p>
    <w:bookmarkEnd w:id="49"/>
    <w:bookmarkEnd w:id="50"/>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（一）报价函</w:t>
      </w:r>
    </w:p>
    <w:p w:rsidR="000E4584" w:rsidRDefault="00183E47">
      <w:pPr>
        <w:tabs>
          <w:tab w:val="left" w:pos="6300"/>
        </w:tabs>
        <w:snapToGrid w:val="0"/>
        <w:spacing w:line="312" w:lineRule="auto"/>
        <w:ind w:firstLineChars="200" w:firstLine="422"/>
        <w:jc w:val="center"/>
        <w:rPr>
          <w:rFonts w:ascii="宋体" w:eastAsia="宋体" w:hAnsi="宋体" w:cs="宋体"/>
          <w:b/>
          <w:szCs w:val="28"/>
        </w:rPr>
      </w:pPr>
      <w:r>
        <w:rPr>
          <w:rFonts w:ascii="宋体" w:eastAsia="宋体" w:hAnsi="宋体" w:cs="宋体" w:hint="eastAsia"/>
          <w:b/>
          <w:szCs w:val="28"/>
        </w:rPr>
        <w:t>报价函</w:t>
      </w:r>
    </w:p>
    <w:p w:rsidR="000E4584" w:rsidRDefault="00183E47">
      <w:pPr>
        <w:tabs>
          <w:tab w:val="left" w:pos="6300"/>
        </w:tabs>
        <w:snapToGrid w:val="0"/>
        <w:spacing w:line="312" w:lineRule="auto"/>
        <w:rPr>
          <w:rFonts w:ascii="宋体" w:eastAsia="宋体" w:hAnsi="宋体" w:cs="宋体"/>
          <w:sz w:val="24"/>
          <w:szCs w:val="24"/>
        </w:rPr>
      </w:pPr>
      <w:r>
        <w:rPr>
          <w:rFonts w:ascii="宋体" w:eastAsia="宋体" w:hAnsi="宋体" w:cs="宋体" w:hint="eastAsia"/>
          <w:sz w:val="24"/>
          <w:szCs w:val="24"/>
          <w:u w:val="single"/>
        </w:rPr>
        <w:t>（采购人）</w:t>
      </w:r>
      <w:r>
        <w:rPr>
          <w:rFonts w:ascii="宋体" w:eastAsia="宋体" w:hAnsi="宋体" w:cs="宋体" w:hint="eastAsia"/>
          <w:sz w:val="24"/>
          <w:szCs w:val="24"/>
        </w:rPr>
        <w:t>：</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我方收到</w:t>
      </w:r>
      <w:r>
        <w:rPr>
          <w:rFonts w:ascii="宋体" w:eastAsia="宋体" w:hAnsi="宋体" w:cs="宋体" w:hint="eastAsia"/>
          <w:sz w:val="24"/>
          <w:szCs w:val="24"/>
        </w:rPr>
        <w:t>____________________________</w:t>
      </w:r>
      <w:r>
        <w:rPr>
          <w:rFonts w:ascii="宋体" w:eastAsia="宋体" w:hAnsi="宋体" w:cs="宋体" w:hint="eastAsia"/>
          <w:sz w:val="24"/>
          <w:szCs w:val="24"/>
        </w:rPr>
        <w:t>（询价项目名称）的询价文件，经详细研究，决定参加该询价项目的报价。</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愿意按照询价文件中的一切要求，提供本项目的交货及技术服务，项目初始报价（总价）为人民币大写：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元整；人民币小写：</w:t>
      </w:r>
      <w:r>
        <w:rPr>
          <w:rFonts w:ascii="宋体" w:eastAsia="宋体" w:hAnsi="宋体" w:cs="宋体" w:hint="eastAsia"/>
          <w:sz w:val="24"/>
          <w:szCs w:val="24"/>
          <w:u w:val="single"/>
        </w:rPr>
        <w:t xml:space="preserve">    </w:t>
      </w:r>
      <w:r>
        <w:rPr>
          <w:rFonts w:ascii="宋体" w:eastAsia="宋体" w:hAnsi="宋体" w:cs="宋体" w:hint="eastAsia"/>
          <w:sz w:val="24"/>
          <w:szCs w:val="24"/>
        </w:rPr>
        <w:t>元。以我公司报价为准。</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我方现提交的响应文件为：响应文件电子文档</w:t>
      </w:r>
      <w:r>
        <w:rPr>
          <w:rFonts w:ascii="宋体" w:eastAsia="宋体" w:hAnsi="宋体" w:cs="宋体" w:hint="eastAsia"/>
          <w:sz w:val="24"/>
          <w:szCs w:val="24"/>
          <w:u w:val="single"/>
        </w:rPr>
        <w:t xml:space="preserve">   </w:t>
      </w:r>
      <w:r>
        <w:rPr>
          <w:rFonts w:ascii="宋体" w:eastAsia="宋体" w:hAnsi="宋体" w:cs="宋体" w:hint="eastAsia"/>
          <w:sz w:val="24"/>
          <w:szCs w:val="24"/>
        </w:rPr>
        <w:t>份。</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我方承诺：本次报价的有效期为提交响应文件截止时间起</w:t>
      </w:r>
      <w:r>
        <w:rPr>
          <w:rFonts w:ascii="宋体" w:eastAsia="宋体" w:hAnsi="宋体" w:cs="宋体" w:hint="eastAsia"/>
          <w:sz w:val="24"/>
          <w:szCs w:val="24"/>
        </w:rPr>
        <w:t>15</w:t>
      </w:r>
      <w:bookmarkStart w:id="51" w:name="_GoBack"/>
      <w:bookmarkEnd w:id="51"/>
      <w:r>
        <w:rPr>
          <w:rFonts w:ascii="宋体" w:eastAsia="宋体" w:hAnsi="宋体" w:cs="宋体" w:hint="eastAsia"/>
          <w:sz w:val="24"/>
          <w:szCs w:val="24"/>
        </w:rPr>
        <w:t>天。</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我方完全理解和接受贵方询价文件的一切规定和要求及评审办法。</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在整个询价过程中，我方若有违规行为，接受按照《中华人民共和国政府采购法》和《询价文件》之规定给予惩罚。</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我方若成为成交供应商，将按照最终报价结果签订合同，并且严格履行合同义务。本承诺函将成为合同不可分割的一部分，与合同具有同等的法律效力。</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我方同意按询价文件规定，交纳询价文件要求的保证金。如果我方成为成交供应商，保证在接到成交文件后，向采购代理机构和交易中心缴纳询价文件规定的采购代理服务费和交易服务费。</w:t>
      </w:r>
    </w:p>
    <w:p w:rsidR="000E4584" w:rsidRDefault="00183E47">
      <w:pPr>
        <w:tabs>
          <w:tab w:val="left" w:pos="6300"/>
        </w:tabs>
        <w:snapToGrid w:val="0"/>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8"/>
        </w:rPr>
        <w:t>我方未</w:t>
      </w:r>
      <w:r>
        <w:rPr>
          <w:rFonts w:ascii="宋体" w:eastAsia="宋体" w:hAnsi="宋体" w:cs="宋体" w:hint="eastAsia"/>
          <w:sz w:val="24"/>
          <w:szCs w:val="24"/>
        </w:rPr>
        <w:t>为采购项目提供整体设计、规范编制或者项目管理、监理、检测等服务。</w:t>
      </w:r>
    </w:p>
    <w:p w:rsidR="000E4584" w:rsidRDefault="00183E47">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供应商（公章）或自然人签署：</w:t>
      </w:r>
    </w:p>
    <w:p w:rsidR="000E4584" w:rsidRDefault="00183E47">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rPr>
        <w:t xml:space="preserve">  </w:t>
      </w:r>
    </w:p>
    <w:p w:rsidR="000E4584" w:rsidRDefault="00183E47">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 xml:space="preserve">                           </w:t>
      </w:r>
      <w:r>
        <w:rPr>
          <w:rFonts w:ascii="宋体" w:eastAsia="宋体" w:hAnsi="宋体" w:cs="宋体" w:hint="eastAsia"/>
          <w:sz w:val="24"/>
          <w:szCs w:val="24"/>
        </w:rPr>
        <w:t>传真：</w:t>
      </w:r>
    </w:p>
    <w:p w:rsidR="000E4584" w:rsidRDefault="00183E47">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网址：</w:t>
      </w:r>
      <w:r>
        <w:rPr>
          <w:rFonts w:ascii="宋体" w:eastAsia="宋体" w:hAnsi="宋体" w:cs="宋体" w:hint="eastAsia"/>
          <w:sz w:val="24"/>
          <w:szCs w:val="24"/>
        </w:rPr>
        <w:t xml:space="preserve">                           </w:t>
      </w:r>
      <w:r>
        <w:rPr>
          <w:rFonts w:ascii="宋体" w:eastAsia="宋体" w:hAnsi="宋体" w:cs="宋体" w:hint="eastAsia"/>
          <w:sz w:val="24"/>
          <w:szCs w:val="24"/>
        </w:rPr>
        <w:t>邮编：</w:t>
      </w:r>
    </w:p>
    <w:p w:rsidR="000E4584" w:rsidRDefault="00183E47">
      <w:pPr>
        <w:tabs>
          <w:tab w:val="left" w:pos="6300"/>
        </w:tabs>
        <w:snapToGrid w:val="0"/>
        <w:spacing w:line="312" w:lineRule="auto"/>
        <w:ind w:firstLine="570"/>
        <w:rPr>
          <w:rFonts w:ascii="宋体" w:eastAsia="宋体" w:hAnsi="宋体" w:cs="宋体"/>
          <w:sz w:val="24"/>
          <w:szCs w:val="24"/>
        </w:rPr>
      </w:pPr>
      <w:r>
        <w:rPr>
          <w:rFonts w:ascii="宋体" w:eastAsia="宋体" w:hAnsi="宋体" w:cs="宋体" w:hint="eastAsia"/>
          <w:sz w:val="24"/>
          <w:szCs w:val="24"/>
        </w:rPr>
        <w:t>联系人：</w:t>
      </w:r>
    </w:p>
    <w:p w:rsidR="000E4584" w:rsidRDefault="00183E47">
      <w:pPr>
        <w:snapToGrid w:val="0"/>
        <w:spacing w:line="312" w:lineRule="auto"/>
        <w:ind w:firstLineChars="200" w:firstLine="480"/>
        <w:rPr>
          <w:rFonts w:ascii="宋体" w:eastAsia="宋体" w:hAnsi="宋体" w:cs="宋体"/>
          <w:sz w:val="24"/>
          <w:szCs w:val="24"/>
        </w:rPr>
        <w:sectPr w:rsidR="000E4584">
          <w:pgSz w:w="11907" w:h="16840"/>
          <w:pgMar w:top="1134" w:right="1191" w:bottom="1134" w:left="1304" w:header="851" w:footer="992" w:gutter="0"/>
          <w:pgNumType w:fmt="numberInDash"/>
          <w:cols w:space="720"/>
          <w:docGrid w:linePitch="380" w:charSpace="-5735"/>
        </w:sect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（二）明细报价表</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8"/>
        <w:gridCol w:w="1830"/>
        <w:gridCol w:w="915"/>
        <w:gridCol w:w="780"/>
        <w:gridCol w:w="977"/>
        <w:gridCol w:w="1233"/>
      </w:tblGrid>
      <w:tr w:rsidR="000E4584">
        <w:trPr>
          <w:trHeight w:val="885"/>
        </w:trPr>
        <w:tc>
          <w:tcPr>
            <w:tcW w:w="2958" w:type="dxa"/>
            <w:vAlign w:val="center"/>
          </w:tcPr>
          <w:p w:rsidR="000E4584" w:rsidRDefault="00183E47">
            <w:pPr>
              <w:jc w:val="center"/>
              <w:rPr>
                <w:rFonts w:ascii="宋体" w:eastAsia="宋体" w:hAnsi="宋体" w:cs="宋体"/>
                <w:sz w:val="24"/>
                <w:szCs w:val="28"/>
              </w:rPr>
            </w:pPr>
            <w:r>
              <w:rPr>
                <w:rFonts w:ascii="宋体" w:eastAsia="宋体" w:hAnsi="宋体" w:cs="宋体" w:hint="eastAsia"/>
                <w:sz w:val="24"/>
                <w:szCs w:val="28"/>
              </w:rPr>
              <w:t>产品名称</w:t>
            </w:r>
          </w:p>
        </w:tc>
        <w:tc>
          <w:tcPr>
            <w:tcW w:w="1830" w:type="dxa"/>
            <w:vAlign w:val="center"/>
          </w:tcPr>
          <w:p w:rsidR="000E4584" w:rsidRDefault="00183E47">
            <w:pPr>
              <w:jc w:val="center"/>
              <w:rPr>
                <w:rFonts w:ascii="宋体" w:eastAsia="宋体" w:hAnsi="宋体" w:cs="宋体"/>
                <w:sz w:val="24"/>
                <w:szCs w:val="28"/>
              </w:rPr>
            </w:pPr>
            <w:r>
              <w:rPr>
                <w:rFonts w:ascii="宋体" w:eastAsia="宋体" w:hAnsi="宋体" w:cs="宋体" w:hint="eastAsia"/>
                <w:sz w:val="24"/>
                <w:szCs w:val="28"/>
              </w:rPr>
              <w:t>规格型号</w:t>
            </w:r>
          </w:p>
        </w:tc>
        <w:tc>
          <w:tcPr>
            <w:tcW w:w="915" w:type="dxa"/>
            <w:vAlign w:val="center"/>
          </w:tcPr>
          <w:p w:rsidR="000E4584" w:rsidRDefault="00183E47">
            <w:pPr>
              <w:jc w:val="center"/>
              <w:rPr>
                <w:rFonts w:ascii="宋体" w:eastAsia="宋体" w:hAnsi="宋体" w:cs="宋体"/>
                <w:sz w:val="24"/>
                <w:szCs w:val="28"/>
              </w:rPr>
            </w:pPr>
            <w:r>
              <w:rPr>
                <w:rFonts w:ascii="宋体" w:eastAsia="宋体" w:hAnsi="宋体" w:cs="宋体" w:hint="eastAsia"/>
                <w:sz w:val="24"/>
                <w:szCs w:val="28"/>
              </w:rPr>
              <w:t>单位</w:t>
            </w:r>
          </w:p>
        </w:tc>
        <w:tc>
          <w:tcPr>
            <w:tcW w:w="780" w:type="dxa"/>
            <w:vAlign w:val="center"/>
          </w:tcPr>
          <w:p w:rsidR="000E4584" w:rsidRDefault="00183E47">
            <w:pPr>
              <w:jc w:val="center"/>
              <w:rPr>
                <w:rFonts w:ascii="宋体" w:eastAsia="宋体" w:hAnsi="宋体" w:cs="宋体"/>
                <w:sz w:val="24"/>
                <w:szCs w:val="28"/>
              </w:rPr>
            </w:pPr>
            <w:r>
              <w:rPr>
                <w:rFonts w:ascii="宋体" w:eastAsia="宋体" w:hAnsi="宋体" w:cs="宋体" w:hint="eastAsia"/>
                <w:sz w:val="24"/>
                <w:szCs w:val="28"/>
              </w:rPr>
              <w:t>数量</w:t>
            </w:r>
          </w:p>
        </w:tc>
        <w:tc>
          <w:tcPr>
            <w:tcW w:w="977" w:type="dxa"/>
            <w:vAlign w:val="center"/>
          </w:tcPr>
          <w:p w:rsidR="000E4584" w:rsidRDefault="00183E47">
            <w:pPr>
              <w:pStyle w:val="a4"/>
              <w:jc w:val="center"/>
              <w:rPr>
                <w:rFonts w:ascii="宋体" w:eastAsia="宋体" w:hAnsi="宋体" w:cs="宋体"/>
                <w:sz w:val="24"/>
                <w:szCs w:val="28"/>
              </w:rPr>
            </w:pPr>
            <w:r>
              <w:rPr>
                <w:rFonts w:ascii="宋体" w:eastAsia="宋体" w:hAnsi="宋体" w:cs="宋体" w:hint="eastAsia"/>
                <w:sz w:val="24"/>
                <w:szCs w:val="28"/>
              </w:rPr>
              <w:t>单价</w:t>
            </w:r>
          </w:p>
          <w:p w:rsidR="000E4584" w:rsidRDefault="00183E47">
            <w:pPr>
              <w:pStyle w:val="a4"/>
              <w:jc w:val="center"/>
              <w:rPr>
                <w:rFonts w:ascii="宋体" w:eastAsia="宋体" w:hAnsi="宋体" w:cs="宋体"/>
                <w:sz w:val="24"/>
                <w:szCs w:val="28"/>
              </w:rPr>
            </w:pPr>
            <w:r>
              <w:rPr>
                <w:rFonts w:ascii="宋体" w:eastAsia="宋体" w:hAnsi="宋体" w:cs="宋体" w:hint="eastAsia"/>
                <w:sz w:val="24"/>
                <w:szCs w:val="28"/>
              </w:rPr>
              <w:t>（</w:t>
            </w:r>
            <w:r>
              <w:rPr>
                <w:rFonts w:ascii="宋体" w:eastAsia="宋体" w:hAnsi="宋体" w:cs="宋体" w:hint="eastAsia"/>
                <w:sz w:val="24"/>
                <w:szCs w:val="28"/>
              </w:rPr>
              <w:t xml:space="preserve">   </w:t>
            </w:r>
            <w:r>
              <w:rPr>
                <w:rFonts w:ascii="宋体" w:eastAsia="宋体" w:hAnsi="宋体" w:cs="宋体" w:hint="eastAsia"/>
                <w:sz w:val="24"/>
                <w:szCs w:val="28"/>
              </w:rPr>
              <w:t>）</w:t>
            </w:r>
          </w:p>
        </w:tc>
        <w:tc>
          <w:tcPr>
            <w:tcW w:w="1233" w:type="dxa"/>
            <w:vAlign w:val="center"/>
          </w:tcPr>
          <w:p w:rsidR="000E4584" w:rsidRDefault="00183E47">
            <w:pPr>
              <w:jc w:val="center"/>
              <w:rPr>
                <w:rFonts w:ascii="宋体" w:eastAsia="宋体" w:hAnsi="宋体" w:cs="宋体"/>
                <w:sz w:val="24"/>
                <w:szCs w:val="28"/>
              </w:rPr>
            </w:pPr>
            <w:r>
              <w:rPr>
                <w:rFonts w:ascii="宋体" w:eastAsia="宋体" w:hAnsi="宋体" w:cs="宋体" w:hint="eastAsia"/>
                <w:sz w:val="24"/>
                <w:szCs w:val="28"/>
              </w:rPr>
              <w:t>合计</w:t>
            </w:r>
          </w:p>
          <w:p w:rsidR="000E4584" w:rsidRDefault="00183E47">
            <w:pPr>
              <w:jc w:val="center"/>
              <w:rPr>
                <w:rFonts w:ascii="宋体" w:eastAsia="宋体" w:hAnsi="宋体" w:cs="宋体"/>
                <w:sz w:val="24"/>
                <w:szCs w:val="28"/>
              </w:rPr>
            </w:pPr>
            <w:r>
              <w:rPr>
                <w:rFonts w:ascii="宋体" w:eastAsia="宋体" w:hAnsi="宋体" w:cs="宋体" w:hint="eastAsia"/>
                <w:sz w:val="24"/>
                <w:szCs w:val="28"/>
              </w:rPr>
              <w:t>（</w:t>
            </w:r>
            <w:r>
              <w:rPr>
                <w:rFonts w:ascii="宋体" w:eastAsia="宋体" w:hAnsi="宋体" w:cs="宋体" w:hint="eastAsia"/>
                <w:sz w:val="24"/>
                <w:szCs w:val="28"/>
              </w:rPr>
              <w:t xml:space="preserve">   </w:t>
            </w:r>
            <w:r>
              <w:rPr>
                <w:rFonts w:ascii="宋体" w:eastAsia="宋体" w:hAnsi="宋体" w:cs="宋体" w:hint="eastAsia"/>
                <w:sz w:val="24"/>
                <w:szCs w:val="28"/>
              </w:rPr>
              <w:t>）</w:t>
            </w:r>
          </w:p>
        </w:tc>
      </w:tr>
      <w:tr w:rsidR="000E4584">
        <w:trPr>
          <w:trHeight w:val="724"/>
        </w:trPr>
        <w:tc>
          <w:tcPr>
            <w:tcW w:w="2958"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1830"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915"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780"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977"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1233" w:type="dxa"/>
            <w:tcBorders>
              <w:bottom w:val="single" w:sz="4" w:space="0" w:color="auto"/>
            </w:tcBorders>
            <w:vAlign w:val="center"/>
          </w:tcPr>
          <w:p w:rsidR="000E4584" w:rsidRDefault="000E4584">
            <w:pPr>
              <w:jc w:val="center"/>
              <w:rPr>
                <w:rFonts w:ascii="宋体" w:eastAsia="宋体" w:hAnsi="宋体" w:cs="宋体"/>
                <w:sz w:val="24"/>
                <w:szCs w:val="28"/>
              </w:rPr>
            </w:pPr>
          </w:p>
        </w:tc>
      </w:tr>
      <w:tr w:rsidR="000E4584">
        <w:trPr>
          <w:trHeight w:val="756"/>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46"/>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36"/>
        </w:trPr>
        <w:tc>
          <w:tcPr>
            <w:tcW w:w="2958"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1830"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915"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780"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977" w:type="dxa"/>
            <w:tcBorders>
              <w:bottom w:val="single" w:sz="4" w:space="0" w:color="auto"/>
            </w:tcBorders>
            <w:vAlign w:val="center"/>
          </w:tcPr>
          <w:p w:rsidR="000E4584" w:rsidRDefault="000E4584">
            <w:pPr>
              <w:jc w:val="center"/>
              <w:rPr>
                <w:rFonts w:ascii="宋体" w:eastAsia="宋体" w:hAnsi="宋体" w:cs="宋体"/>
                <w:sz w:val="24"/>
                <w:szCs w:val="28"/>
              </w:rPr>
            </w:pPr>
          </w:p>
        </w:tc>
        <w:tc>
          <w:tcPr>
            <w:tcW w:w="1233" w:type="dxa"/>
            <w:tcBorders>
              <w:bottom w:val="single" w:sz="4" w:space="0" w:color="auto"/>
            </w:tcBorders>
            <w:vAlign w:val="center"/>
          </w:tcPr>
          <w:p w:rsidR="000E4584" w:rsidRDefault="000E4584">
            <w:pPr>
              <w:jc w:val="center"/>
              <w:rPr>
                <w:rFonts w:ascii="宋体" w:eastAsia="宋体" w:hAnsi="宋体" w:cs="宋体"/>
                <w:sz w:val="24"/>
                <w:szCs w:val="28"/>
              </w:rPr>
            </w:pPr>
          </w:p>
        </w:tc>
      </w:tr>
      <w:tr w:rsidR="000E4584">
        <w:trPr>
          <w:trHeight w:val="754"/>
        </w:trPr>
        <w:tc>
          <w:tcPr>
            <w:tcW w:w="2958" w:type="dxa"/>
            <w:vAlign w:val="center"/>
          </w:tcPr>
          <w:p w:rsidR="000E4584" w:rsidRDefault="000E4584">
            <w:pPr>
              <w:jc w:val="center"/>
              <w:rPr>
                <w:rFonts w:ascii="宋体" w:eastAsia="宋体" w:hAnsi="宋体" w:cs="宋体"/>
                <w:sz w:val="24"/>
                <w:szCs w:val="28"/>
              </w:rPr>
            </w:pPr>
          </w:p>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58"/>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06"/>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52"/>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r w:rsidR="000E4584">
        <w:trPr>
          <w:trHeight w:val="742"/>
        </w:trPr>
        <w:tc>
          <w:tcPr>
            <w:tcW w:w="2958" w:type="dxa"/>
            <w:vAlign w:val="center"/>
          </w:tcPr>
          <w:p w:rsidR="000E4584" w:rsidRDefault="000E4584">
            <w:pPr>
              <w:jc w:val="center"/>
              <w:rPr>
                <w:rFonts w:ascii="宋体" w:eastAsia="宋体" w:hAnsi="宋体" w:cs="宋体"/>
                <w:sz w:val="24"/>
                <w:szCs w:val="28"/>
              </w:rPr>
            </w:pPr>
          </w:p>
        </w:tc>
        <w:tc>
          <w:tcPr>
            <w:tcW w:w="1830" w:type="dxa"/>
            <w:vAlign w:val="center"/>
          </w:tcPr>
          <w:p w:rsidR="000E4584" w:rsidRDefault="000E4584">
            <w:pPr>
              <w:jc w:val="center"/>
              <w:rPr>
                <w:rFonts w:ascii="宋体" w:eastAsia="宋体" w:hAnsi="宋体" w:cs="宋体"/>
                <w:sz w:val="24"/>
                <w:szCs w:val="28"/>
              </w:rPr>
            </w:pPr>
          </w:p>
        </w:tc>
        <w:tc>
          <w:tcPr>
            <w:tcW w:w="915" w:type="dxa"/>
            <w:vAlign w:val="center"/>
          </w:tcPr>
          <w:p w:rsidR="000E4584" w:rsidRDefault="000E4584">
            <w:pPr>
              <w:jc w:val="center"/>
              <w:rPr>
                <w:rFonts w:ascii="宋体" w:eastAsia="宋体" w:hAnsi="宋体" w:cs="宋体"/>
                <w:sz w:val="24"/>
                <w:szCs w:val="28"/>
              </w:rPr>
            </w:pPr>
          </w:p>
        </w:tc>
        <w:tc>
          <w:tcPr>
            <w:tcW w:w="780" w:type="dxa"/>
            <w:vAlign w:val="center"/>
          </w:tcPr>
          <w:p w:rsidR="000E4584" w:rsidRDefault="000E4584">
            <w:pPr>
              <w:jc w:val="center"/>
              <w:rPr>
                <w:rFonts w:ascii="宋体" w:eastAsia="宋体" w:hAnsi="宋体" w:cs="宋体"/>
                <w:sz w:val="24"/>
                <w:szCs w:val="28"/>
              </w:rPr>
            </w:pPr>
          </w:p>
        </w:tc>
        <w:tc>
          <w:tcPr>
            <w:tcW w:w="977" w:type="dxa"/>
            <w:vAlign w:val="center"/>
          </w:tcPr>
          <w:p w:rsidR="000E4584" w:rsidRDefault="000E4584">
            <w:pPr>
              <w:jc w:val="center"/>
              <w:rPr>
                <w:rFonts w:ascii="宋体" w:eastAsia="宋体" w:hAnsi="宋体" w:cs="宋体"/>
                <w:sz w:val="24"/>
                <w:szCs w:val="28"/>
              </w:rPr>
            </w:pPr>
          </w:p>
        </w:tc>
        <w:tc>
          <w:tcPr>
            <w:tcW w:w="1233" w:type="dxa"/>
            <w:vAlign w:val="center"/>
          </w:tcPr>
          <w:p w:rsidR="000E4584" w:rsidRDefault="000E4584">
            <w:pPr>
              <w:jc w:val="center"/>
              <w:rPr>
                <w:rFonts w:ascii="宋体" w:eastAsia="宋体" w:hAnsi="宋体" w:cs="宋体"/>
                <w:sz w:val="24"/>
                <w:szCs w:val="28"/>
              </w:rPr>
            </w:pPr>
          </w:p>
        </w:tc>
      </w:tr>
    </w:tbl>
    <w:p w:rsidR="000E4584" w:rsidRDefault="000E4584">
      <w:pPr>
        <w:snapToGrid w:val="0"/>
        <w:spacing w:line="500" w:lineRule="exact"/>
        <w:rPr>
          <w:rFonts w:ascii="宋体" w:eastAsia="宋体" w:hAnsi="宋体" w:cs="宋体"/>
          <w:sz w:val="24"/>
          <w:szCs w:val="28"/>
        </w:rPr>
      </w:pPr>
    </w:p>
    <w:p w:rsidR="000E4584" w:rsidRDefault="00183E47">
      <w:pPr>
        <w:snapToGrid w:val="0"/>
        <w:spacing w:line="500" w:lineRule="exact"/>
        <w:ind w:firstLineChars="200" w:firstLine="480"/>
        <w:rPr>
          <w:rFonts w:ascii="宋体" w:eastAsia="宋体" w:hAnsi="宋体" w:cs="宋体"/>
          <w:sz w:val="24"/>
          <w:szCs w:val="28"/>
        </w:rPr>
      </w:pPr>
      <w:r>
        <w:rPr>
          <w:rFonts w:ascii="宋体" w:eastAsia="宋体" w:hAnsi="宋体" w:cs="宋体" w:hint="eastAsia"/>
          <w:sz w:val="24"/>
          <w:szCs w:val="28"/>
        </w:rPr>
        <w:t>注：</w:t>
      </w:r>
      <w:r>
        <w:rPr>
          <w:rFonts w:ascii="宋体" w:eastAsia="宋体" w:hAnsi="宋体" w:cs="宋体" w:hint="eastAsia"/>
          <w:sz w:val="24"/>
          <w:szCs w:val="28"/>
        </w:rPr>
        <w:t>1.</w:t>
      </w:r>
      <w:r>
        <w:rPr>
          <w:rFonts w:ascii="宋体" w:eastAsia="宋体" w:hAnsi="宋体" w:cs="宋体" w:hint="eastAsia"/>
          <w:sz w:val="24"/>
          <w:szCs w:val="28"/>
        </w:rPr>
        <w:t>供应商应完整填写本表。</w:t>
      </w:r>
    </w:p>
    <w:p w:rsidR="000E4584" w:rsidRDefault="00183E47">
      <w:pPr>
        <w:snapToGrid w:val="0"/>
        <w:spacing w:line="500" w:lineRule="exact"/>
        <w:rPr>
          <w:rFonts w:ascii="宋体" w:eastAsia="宋体" w:hAnsi="宋体" w:cs="宋体"/>
          <w:sz w:val="24"/>
          <w:szCs w:val="28"/>
        </w:rPr>
      </w:pPr>
      <w:r>
        <w:rPr>
          <w:rFonts w:ascii="宋体" w:eastAsia="宋体" w:hAnsi="宋体" w:cs="宋体" w:hint="eastAsia"/>
          <w:sz w:val="24"/>
          <w:szCs w:val="28"/>
        </w:rPr>
        <w:t xml:space="preserve">        2.</w:t>
      </w:r>
      <w:r>
        <w:rPr>
          <w:rFonts w:ascii="宋体" w:eastAsia="宋体" w:hAnsi="宋体" w:cs="宋体" w:hint="eastAsia"/>
          <w:sz w:val="24"/>
          <w:szCs w:val="28"/>
        </w:rPr>
        <w:t>该表可扩展</w:t>
      </w:r>
      <w:bookmarkStart w:id="52" w:name="OLE_LINK1"/>
      <w:bookmarkStart w:id="53" w:name="OLE_LINK2"/>
      <w:r>
        <w:rPr>
          <w:rFonts w:ascii="宋体" w:eastAsia="宋体" w:hAnsi="宋体" w:cs="宋体" w:hint="eastAsia"/>
          <w:sz w:val="24"/>
          <w:szCs w:val="28"/>
        </w:rPr>
        <w:t>。</w:t>
      </w:r>
      <w:bookmarkEnd w:id="52"/>
      <w:bookmarkEnd w:id="53"/>
    </w:p>
    <w:p w:rsidR="000E4584" w:rsidRDefault="00183E47">
      <w:pPr>
        <w:snapToGrid w:val="0"/>
        <w:spacing w:line="500" w:lineRule="exact"/>
        <w:rPr>
          <w:rFonts w:ascii="宋体" w:eastAsia="宋体" w:hAnsi="宋体" w:cs="宋体"/>
          <w:sz w:val="24"/>
          <w:szCs w:val="24"/>
        </w:rPr>
      </w:pPr>
      <w:r>
        <w:rPr>
          <w:rFonts w:ascii="宋体" w:eastAsia="宋体" w:hAnsi="宋体" w:cs="宋体" w:hint="eastAsia"/>
          <w:sz w:val="24"/>
          <w:szCs w:val="28"/>
        </w:rPr>
        <w:t xml:space="preserve">       </w:t>
      </w:r>
    </w:p>
    <w:p w:rsidR="000E4584" w:rsidRDefault="00183E47">
      <w:pPr>
        <w:pStyle w:val="1"/>
        <w:spacing w:line="360" w:lineRule="auto"/>
        <w:rPr>
          <w:rFonts w:ascii="宋体" w:eastAsia="宋体" w:hAnsi="宋体" w:cs="宋体"/>
          <w:sz w:val="24"/>
          <w:szCs w:val="24"/>
        </w:rPr>
      </w:pPr>
      <w:r>
        <w:rPr>
          <w:rFonts w:ascii="宋体" w:eastAsia="宋体" w:hAnsi="宋体" w:cs="宋体" w:hint="eastAsia"/>
          <w:sz w:val="24"/>
          <w:szCs w:val="24"/>
        </w:rPr>
        <w:t xml:space="preserve">            </w:t>
      </w:r>
    </w:p>
    <w:p w:rsidR="000E4584" w:rsidRDefault="00183E47">
      <w:pPr>
        <w:spacing w:line="360" w:lineRule="auto"/>
        <w:rPr>
          <w:rFonts w:ascii="宋体" w:eastAsia="宋体" w:hAnsi="宋体" w:cs="宋体"/>
        </w:rPr>
      </w:pPr>
      <w:r>
        <w:rPr>
          <w:rFonts w:ascii="宋体" w:eastAsia="宋体" w:hAnsi="宋体" w:cs="宋体" w:hint="eastAsia"/>
          <w:sz w:val="24"/>
          <w:szCs w:val="24"/>
        </w:rPr>
        <w:t xml:space="preserve">                                          </w:t>
      </w:r>
      <w:r>
        <w:rPr>
          <w:rFonts w:ascii="宋体" w:eastAsia="宋体" w:hAnsi="宋体" w:cs="宋体" w:hint="eastAsia"/>
          <w:sz w:val="24"/>
          <w:szCs w:val="24"/>
        </w:rPr>
        <w:t>供应商名称（公章）或自然人签署：</w:t>
      </w:r>
    </w:p>
    <w:p w:rsidR="000E4584" w:rsidRDefault="00183E47">
      <w:pPr>
        <w:spacing w:line="360" w:lineRule="auto"/>
        <w:ind w:right="480" w:firstLineChars="2700" w:firstLine="648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E4584" w:rsidRDefault="000E4584">
      <w:pPr>
        <w:snapToGrid w:val="0"/>
        <w:spacing w:line="360" w:lineRule="auto"/>
        <w:ind w:firstLineChars="200" w:firstLine="480"/>
        <w:rPr>
          <w:rFonts w:ascii="宋体" w:eastAsia="宋体" w:hAnsi="宋体" w:cs="宋体"/>
          <w:sz w:val="24"/>
          <w:szCs w:val="24"/>
          <w:bdr w:val="single" w:sz="4" w:space="0" w:color="auto"/>
        </w:rPr>
        <w:sectPr w:rsidR="000E4584">
          <w:pgSz w:w="11907" w:h="16840"/>
          <w:pgMar w:top="1134" w:right="1191" w:bottom="1134" w:left="1304" w:header="851" w:footer="992" w:gutter="0"/>
          <w:pgNumType w:fmt="numberInDash"/>
          <w:cols w:space="720"/>
          <w:docGrid w:linePitch="380" w:charSpace="-5735"/>
        </w:sectPr>
      </w:pPr>
    </w:p>
    <w:p w:rsidR="000E4584" w:rsidRDefault="00183E47">
      <w:pPr>
        <w:adjustRightInd w:val="0"/>
        <w:snapToGrid w:val="0"/>
        <w:spacing w:line="400" w:lineRule="exact"/>
        <w:ind w:firstLineChars="200" w:firstLine="480"/>
        <w:rPr>
          <w:rFonts w:ascii="宋体" w:eastAsia="宋体" w:hAnsi="宋体" w:cs="宋体"/>
          <w:sz w:val="24"/>
        </w:rPr>
      </w:pPr>
      <w:bookmarkStart w:id="54" w:name="_Toc10207"/>
      <w:bookmarkStart w:id="55" w:name="_Toc65660380"/>
      <w:bookmarkStart w:id="56" w:name="_Toc313008357"/>
      <w:bookmarkStart w:id="57" w:name="_Toc26085"/>
      <w:bookmarkStart w:id="58" w:name="_Toc313888361"/>
      <w:bookmarkStart w:id="59" w:name="_Toc14073"/>
      <w:bookmarkStart w:id="60" w:name="_Toc22655"/>
      <w:bookmarkStart w:id="61" w:name="_Toc342913420"/>
      <w:r>
        <w:rPr>
          <w:rFonts w:ascii="宋体" w:eastAsia="宋体" w:hAnsi="宋体" w:cs="宋体" w:hint="eastAsia"/>
          <w:sz w:val="24"/>
        </w:rPr>
        <w:lastRenderedPageBreak/>
        <w:t>二、技术（质量）部分</w:t>
      </w:r>
      <w:bookmarkEnd w:id="54"/>
      <w:bookmarkEnd w:id="55"/>
      <w:bookmarkEnd w:id="56"/>
      <w:bookmarkEnd w:id="57"/>
      <w:bookmarkEnd w:id="58"/>
      <w:bookmarkEnd w:id="59"/>
      <w:bookmarkEnd w:id="60"/>
      <w:bookmarkEnd w:id="61"/>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（一）技术（质量）响应偏离表</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0E4584">
        <w:trPr>
          <w:trHeight w:val="422"/>
          <w:jc w:val="center"/>
        </w:trPr>
        <w:tc>
          <w:tcPr>
            <w:tcW w:w="1218" w:type="dxa"/>
            <w:vAlign w:val="center"/>
          </w:tcPr>
          <w:p w:rsidR="000E4584" w:rsidRDefault="00183E47">
            <w:pPr>
              <w:tabs>
                <w:tab w:val="left" w:pos="6300"/>
              </w:tabs>
              <w:snapToGrid w:val="0"/>
              <w:jc w:val="center"/>
              <w:rPr>
                <w:rFonts w:ascii="宋体" w:eastAsia="宋体" w:hAnsi="宋体" w:cs="宋体"/>
                <w:b/>
                <w:szCs w:val="21"/>
              </w:rPr>
            </w:pPr>
            <w:r>
              <w:rPr>
                <w:rFonts w:ascii="宋体" w:eastAsia="宋体" w:hAnsi="宋体" w:cs="宋体" w:hint="eastAsia"/>
                <w:b/>
                <w:szCs w:val="21"/>
              </w:rPr>
              <w:t>序号</w:t>
            </w:r>
          </w:p>
        </w:tc>
        <w:tc>
          <w:tcPr>
            <w:tcW w:w="2844" w:type="dxa"/>
            <w:vAlign w:val="center"/>
          </w:tcPr>
          <w:p w:rsidR="000E4584" w:rsidRDefault="00183E47">
            <w:pPr>
              <w:tabs>
                <w:tab w:val="left" w:pos="6300"/>
              </w:tabs>
              <w:snapToGrid w:val="0"/>
              <w:jc w:val="center"/>
              <w:rPr>
                <w:rFonts w:ascii="宋体" w:eastAsia="宋体" w:hAnsi="宋体" w:cs="宋体"/>
                <w:b/>
                <w:szCs w:val="21"/>
              </w:rPr>
            </w:pPr>
            <w:r>
              <w:rPr>
                <w:rFonts w:ascii="宋体" w:eastAsia="宋体" w:hAnsi="宋体" w:cs="宋体" w:hint="eastAsia"/>
                <w:b/>
                <w:szCs w:val="21"/>
              </w:rPr>
              <w:t>采购需求</w:t>
            </w:r>
          </w:p>
        </w:tc>
        <w:tc>
          <w:tcPr>
            <w:tcW w:w="2952" w:type="dxa"/>
            <w:vAlign w:val="center"/>
          </w:tcPr>
          <w:p w:rsidR="000E4584" w:rsidRDefault="00183E47">
            <w:pPr>
              <w:tabs>
                <w:tab w:val="left" w:pos="6300"/>
              </w:tabs>
              <w:snapToGrid w:val="0"/>
              <w:jc w:val="center"/>
              <w:rPr>
                <w:rFonts w:ascii="宋体" w:eastAsia="宋体" w:hAnsi="宋体" w:cs="宋体"/>
                <w:b/>
                <w:szCs w:val="21"/>
              </w:rPr>
            </w:pPr>
            <w:r>
              <w:rPr>
                <w:rFonts w:ascii="宋体" w:eastAsia="宋体" w:hAnsi="宋体" w:cs="宋体" w:hint="eastAsia"/>
                <w:b/>
                <w:szCs w:val="21"/>
              </w:rPr>
              <w:t>响应情况</w:t>
            </w:r>
          </w:p>
        </w:tc>
        <w:tc>
          <w:tcPr>
            <w:tcW w:w="2212" w:type="dxa"/>
            <w:vAlign w:val="center"/>
          </w:tcPr>
          <w:p w:rsidR="000E4584" w:rsidRDefault="00183E47">
            <w:pPr>
              <w:tabs>
                <w:tab w:val="left" w:pos="6300"/>
              </w:tabs>
              <w:snapToGrid w:val="0"/>
              <w:jc w:val="center"/>
              <w:rPr>
                <w:rFonts w:ascii="宋体" w:eastAsia="宋体" w:hAnsi="宋体" w:cs="宋体"/>
                <w:b/>
                <w:szCs w:val="21"/>
              </w:rPr>
            </w:pPr>
            <w:r>
              <w:rPr>
                <w:rFonts w:ascii="宋体" w:eastAsia="宋体" w:hAnsi="宋体" w:cs="宋体" w:hint="eastAsia"/>
                <w:b/>
                <w:szCs w:val="21"/>
              </w:rPr>
              <w:t>差异说明</w:t>
            </w: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r w:rsidR="000E4584">
        <w:trPr>
          <w:trHeight w:val="491"/>
          <w:jc w:val="center"/>
        </w:trPr>
        <w:tc>
          <w:tcPr>
            <w:tcW w:w="1218" w:type="dxa"/>
            <w:vAlign w:val="center"/>
          </w:tcPr>
          <w:p w:rsidR="000E4584" w:rsidRDefault="000E4584">
            <w:pPr>
              <w:tabs>
                <w:tab w:val="left" w:pos="6300"/>
              </w:tabs>
              <w:snapToGrid w:val="0"/>
              <w:jc w:val="center"/>
              <w:rPr>
                <w:rFonts w:ascii="宋体" w:eastAsia="宋体" w:hAnsi="宋体" w:cs="宋体"/>
                <w:szCs w:val="21"/>
              </w:rPr>
            </w:pPr>
          </w:p>
        </w:tc>
        <w:tc>
          <w:tcPr>
            <w:tcW w:w="2844" w:type="dxa"/>
            <w:vAlign w:val="center"/>
          </w:tcPr>
          <w:p w:rsidR="000E4584" w:rsidRDefault="000E4584">
            <w:pPr>
              <w:tabs>
                <w:tab w:val="left" w:pos="6300"/>
              </w:tabs>
              <w:snapToGrid w:val="0"/>
              <w:jc w:val="center"/>
              <w:rPr>
                <w:rFonts w:ascii="宋体" w:eastAsia="宋体" w:hAnsi="宋体" w:cs="宋体"/>
                <w:szCs w:val="21"/>
              </w:rPr>
            </w:pPr>
          </w:p>
        </w:tc>
        <w:tc>
          <w:tcPr>
            <w:tcW w:w="2952" w:type="dxa"/>
            <w:vAlign w:val="center"/>
          </w:tcPr>
          <w:p w:rsidR="000E4584" w:rsidRDefault="000E4584">
            <w:pPr>
              <w:tabs>
                <w:tab w:val="left" w:pos="6300"/>
              </w:tabs>
              <w:snapToGrid w:val="0"/>
              <w:jc w:val="center"/>
              <w:rPr>
                <w:rFonts w:ascii="宋体" w:eastAsia="宋体" w:hAnsi="宋体" w:cs="宋体"/>
                <w:szCs w:val="21"/>
              </w:rPr>
            </w:pPr>
          </w:p>
        </w:tc>
        <w:tc>
          <w:tcPr>
            <w:tcW w:w="2212" w:type="dxa"/>
            <w:vAlign w:val="center"/>
          </w:tcPr>
          <w:p w:rsidR="000E4584" w:rsidRDefault="000E4584">
            <w:pPr>
              <w:tabs>
                <w:tab w:val="left" w:pos="6300"/>
              </w:tabs>
              <w:snapToGrid w:val="0"/>
              <w:jc w:val="center"/>
              <w:rPr>
                <w:rFonts w:ascii="宋体" w:eastAsia="宋体" w:hAnsi="宋体" w:cs="宋体"/>
                <w:szCs w:val="21"/>
              </w:rPr>
            </w:pPr>
          </w:p>
        </w:tc>
      </w:tr>
    </w:tbl>
    <w:p w:rsidR="000E4584" w:rsidRDefault="00183E47">
      <w:pPr>
        <w:spacing w:line="500" w:lineRule="exact"/>
        <w:ind w:firstLineChars="250" w:firstLine="600"/>
        <w:rPr>
          <w:rFonts w:ascii="宋体" w:eastAsia="宋体" w:hAnsi="宋体" w:cs="宋体"/>
          <w:sz w:val="24"/>
          <w:szCs w:val="28"/>
        </w:rPr>
      </w:pPr>
      <w:r>
        <w:rPr>
          <w:rFonts w:ascii="宋体" w:eastAsia="宋体" w:hAnsi="宋体" w:cs="宋体" w:hint="eastAsia"/>
          <w:sz w:val="24"/>
          <w:szCs w:val="28"/>
        </w:rPr>
        <w:t>供应商：</w:t>
      </w:r>
      <w:r>
        <w:rPr>
          <w:rFonts w:ascii="宋体" w:eastAsia="宋体" w:hAnsi="宋体" w:cs="宋体" w:hint="eastAsia"/>
          <w:sz w:val="24"/>
          <w:szCs w:val="28"/>
        </w:rPr>
        <w:t xml:space="preserve">                       </w:t>
      </w:r>
      <w:r>
        <w:rPr>
          <w:rFonts w:ascii="宋体" w:eastAsia="宋体" w:hAnsi="宋体" w:cs="宋体" w:hint="eastAsia"/>
          <w:sz w:val="24"/>
          <w:szCs w:val="24"/>
        </w:rPr>
        <w:t>法定代表人（或其授权代表）或自然人</w:t>
      </w:r>
      <w:r>
        <w:rPr>
          <w:rFonts w:ascii="宋体" w:eastAsia="宋体" w:hAnsi="宋体" w:cs="宋体" w:hint="eastAsia"/>
          <w:sz w:val="24"/>
          <w:szCs w:val="28"/>
        </w:rPr>
        <w:t>：</w:t>
      </w:r>
    </w:p>
    <w:p w:rsidR="000E4584" w:rsidRDefault="00183E47">
      <w:pPr>
        <w:spacing w:line="500" w:lineRule="exact"/>
        <w:rPr>
          <w:rFonts w:ascii="宋体" w:eastAsia="宋体" w:hAnsi="宋体" w:cs="宋体"/>
          <w:sz w:val="24"/>
          <w:szCs w:val="28"/>
        </w:rPr>
      </w:pPr>
      <w:r>
        <w:rPr>
          <w:rFonts w:ascii="宋体" w:eastAsia="宋体" w:hAnsi="宋体" w:cs="宋体" w:hint="eastAsia"/>
          <w:sz w:val="24"/>
          <w:szCs w:val="28"/>
        </w:rPr>
        <w:t xml:space="preserve">    </w:t>
      </w:r>
    </w:p>
    <w:p w:rsidR="000E4584" w:rsidRDefault="00183E47">
      <w:pPr>
        <w:spacing w:line="500" w:lineRule="exact"/>
        <w:ind w:firstLineChars="300" w:firstLine="720"/>
        <w:rPr>
          <w:rFonts w:ascii="宋体" w:eastAsia="宋体" w:hAnsi="宋体" w:cs="宋体"/>
          <w:sz w:val="24"/>
          <w:szCs w:val="28"/>
        </w:rPr>
      </w:pPr>
      <w:r>
        <w:rPr>
          <w:rFonts w:ascii="宋体" w:eastAsia="宋体" w:hAnsi="宋体" w:cs="宋体" w:hint="eastAsia"/>
          <w:sz w:val="24"/>
          <w:szCs w:val="28"/>
        </w:rPr>
        <w:t>（供应商公章）</w:t>
      </w:r>
      <w:r>
        <w:rPr>
          <w:rFonts w:ascii="宋体" w:eastAsia="宋体" w:hAnsi="宋体" w:cs="宋体" w:hint="eastAsia"/>
          <w:sz w:val="24"/>
          <w:szCs w:val="28"/>
        </w:rPr>
        <w:t xml:space="preserve">                               </w:t>
      </w:r>
      <w:r>
        <w:rPr>
          <w:rFonts w:ascii="宋体" w:eastAsia="宋体" w:hAnsi="宋体" w:cs="宋体" w:hint="eastAsia"/>
          <w:sz w:val="24"/>
          <w:szCs w:val="28"/>
        </w:rPr>
        <w:t>（</w:t>
      </w:r>
      <w:r>
        <w:rPr>
          <w:rFonts w:ascii="宋体" w:eastAsia="宋体" w:hAnsi="宋体" w:cs="宋体" w:hint="eastAsia"/>
          <w:sz w:val="24"/>
          <w:szCs w:val="24"/>
        </w:rPr>
        <w:t>签署</w:t>
      </w:r>
      <w:r>
        <w:rPr>
          <w:rFonts w:ascii="宋体" w:eastAsia="宋体" w:hAnsi="宋体" w:cs="宋体" w:hint="eastAsia"/>
          <w:sz w:val="24"/>
          <w:szCs w:val="28"/>
        </w:rPr>
        <w:t>或盖章）</w:t>
      </w: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szCs w:val="28"/>
        </w:rPr>
        <w:t xml:space="preserve">                                            </w:t>
      </w:r>
      <w:r>
        <w:rPr>
          <w:rFonts w:ascii="宋体" w:eastAsia="宋体" w:hAnsi="宋体" w:cs="宋体" w:hint="eastAsia"/>
          <w:sz w:val="24"/>
          <w:szCs w:val="28"/>
        </w:rPr>
        <w:t>年</w:t>
      </w:r>
      <w:r>
        <w:rPr>
          <w:rFonts w:ascii="宋体" w:eastAsia="宋体" w:hAnsi="宋体" w:cs="宋体" w:hint="eastAsia"/>
          <w:sz w:val="24"/>
          <w:szCs w:val="28"/>
        </w:rPr>
        <w:t xml:space="preserve">     </w:t>
      </w:r>
      <w:r>
        <w:rPr>
          <w:rFonts w:ascii="宋体" w:eastAsia="宋体" w:hAnsi="宋体" w:cs="宋体" w:hint="eastAsia"/>
          <w:sz w:val="24"/>
          <w:szCs w:val="28"/>
        </w:rPr>
        <w:t>月</w:t>
      </w:r>
      <w:r>
        <w:rPr>
          <w:rFonts w:ascii="宋体" w:eastAsia="宋体" w:hAnsi="宋体" w:cs="宋体" w:hint="eastAsia"/>
          <w:sz w:val="24"/>
          <w:szCs w:val="28"/>
        </w:rPr>
        <w:t xml:space="preserve">     </w:t>
      </w:r>
      <w:r>
        <w:rPr>
          <w:rFonts w:ascii="宋体" w:eastAsia="宋体" w:hAnsi="宋体" w:cs="宋体" w:hint="eastAsia"/>
          <w:sz w:val="24"/>
          <w:szCs w:val="28"/>
        </w:rPr>
        <w:t>日</w:t>
      </w:r>
    </w:p>
    <w:p w:rsidR="000E4584" w:rsidRDefault="00183E47">
      <w:pPr>
        <w:tabs>
          <w:tab w:val="left" w:pos="6300"/>
        </w:tabs>
        <w:snapToGrid w:val="0"/>
        <w:spacing w:line="400" w:lineRule="exact"/>
        <w:ind w:firstLineChars="200" w:firstLine="480"/>
        <w:rPr>
          <w:rFonts w:ascii="宋体" w:eastAsia="宋体" w:hAnsi="宋体" w:cs="宋体"/>
          <w:sz w:val="24"/>
        </w:rPr>
      </w:pPr>
      <w:r>
        <w:rPr>
          <w:rFonts w:ascii="宋体" w:eastAsia="宋体" w:hAnsi="宋体" w:cs="宋体" w:hint="eastAsia"/>
          <w:sz w:val="24"/>
        </w:rPr>
        <w:t>注：</w:t>
      </w:r>
    </w:p>
    <w:p w:rsidR="000E4584" w:rsidRDefault="00183E47">
      <w:pPr>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rPr>
        <w:t>.</w:t>
      </w:r>
      <w:r>
        <w:rPr>
          <w:rFonts w:ascii="宋体" w:eastAsia="宋体" w:hAnsi="宋体" w:cs="宋体" w:hint="eastAsia"/>
          <w:sz w:val="24"/>
          <w:szCs w:val="24"/>
        </w:rPr>
        <w:t>本表即为对本项目“第二篇</w:t>
      </w:r>
      <w:r>
        <w:rPr>
          <w:rFonts w:ascii="宋体" w:eastAsia="宋体" w:hAnsi="宋体" w:cs="宋体" w:hint="eastAsia"/>
          <w:sz w:val="24"/>
          <w:szCs w:val="24"/>
        </w:rPr>
        <w:t xml:space="preserve">  </w:t>
      </w:r>
      <w:r>
        <w:rPr>
          <w:rFonts w:ascii="宋体" w:eastAsia="宋体" w:hAnsi="宋体" w:cs="宋体" w:hint="eastAsia"/>
          <w:sz w:val="24"/>
          <w:szCs w:val="24"/>
        </w:rPr>
        <w:t>询价项目技术（质量）需求”中所列条款进行比较和响应；应逐条如实填写，</w:t>
      </w:r>
      <w:r>
        <w:rPr>
          <w:rFonts w:ascii="宋体" w:eastAsia="宋体" w:hAnsi="宋体" w:cs="宋体" w:hint="eastAsia"/>
          <w:sz w:val="24"/>
          <w:szCs w:val="24"/>
        </w:rPr>
        <w:t xml:space="preserve"> </w:t>
      </w:r>
      <w:r>
        <w:rPr>
          <w:rFonts w:ascii="宋体" w:eastAsia="宋体" w:hAnsi="宋体" w:cs="宋体" w:hint="eastAsia"/>
          <w:sz w:val="24"/>
          <w:szCs w:val="24"/>
        </w:rPr>
        <w:t>“响应情况”中列出具体数值或内容。如供应商未应答或只注明“符合”、“满足”等类似无具体数值或内容的表述，视为不满足相应条款；</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本表可扩展。</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br w:type="page"/>
      </w:r>
      <w:r>
        <w:rPr>
          <w:rFonts w:ascii="宋体" w:eastAsia="宋体" w:hAnsi="宋体" w:cs="宋体" w:hint="eastAsia"/>
          <w:sz w:val="24"/>
          <w:szCs w:val="24"/>
        </w:rPr>
        <w:lastRenderedPageBreak/>
        <w:t>（二）其他资料（格式自定）</w:t>
      </w:r>
    </w:p>
    <w:p w:rsidR="000E4584" w:rsidRDefault="000E4584">
      <w:pPr>
        <w:tabs>
          <w:tab w:val="left" w:pos="6300"/>
        </w:tabs>
        <w:snapToGrid w:val="0"/>
        <w:spacing w:line="500" w:lineRule="exact"/>
        <w:ind w:firstLineChars="200" w:firstLine="480"/>
        <w:rPr>
          <w:rFonts w:ascii="宋体" w:eastAsia="宋体" w:hAnsi="宋体" w:cs="宋体"/>
          <w:sz w:val="24"/>
          <w:szCs w:val="24"/>
        </w:rPr>
      </w:pPr>
    </w:p>
    <w:p w:rsidR="000E4584" w:rsidRDefault="00183E47">
      <w:pPr>
        <w:adjustRightInd w:val="0"/>
        <w:snapToGrid w:val="0"/>
        <w:spacing w:line="400" w:lineRule="exact"/>
        <w:ind w:firstLineChars="200" w:firstLine="420"/>
        <w:rPr>
          <w:rFonts w:ascii="宋体" w:eastAsia="宋体" w:hAnsi="宋体" w:cs="宋体"/>
          <w:sz w:val="24"/>
        </w:rPr>
      </w:pPr>
      <w:r>
        <w:rPr>
          <w:rFonts w:ascii="宋体" w:eastAsia="宋体" w:hAnsi="宋体" w:cs="宋体" w:hint="eastAsia"/>
        </w:rPr>
        <w:br w:type="page"/>
      </w:r>
      <w:bookmarkStart w:id="62" w:name="_Toc27717"/>
      <w:bookmarkStart w:id="63" w:name="_Toc32158"/>
      <w:bookmarkStart w:id="64" w:name="_Toc22362"/>
      <w:bookmarkStart w:id="65" w:name="_Toc32339"/>
      <w:bookmarkStart w:id="66" w:name="_Toc65660381"/>
      <w:bookmarkStart w:id="67" w:name="_Toc313008358"/>
      <w:bookmarkStart w:id="68" w:name="_Toc313888362"/>
      <w:bookmarkStart w:id="69" w:name="_Toc342913421"/>
      <w:r>
        <w:rPr>
          <w:rFonts w:ascii="宋体" w:eastAsia="宋体" w:hAnsi="宋体" w:cs="宋体" w:hint="eastAsia"/>
          <w:sz w:val="24"/>
        </w:rPr>
        <w:lastRenderedPageBreak/>
        <w:t>三、服务部分</w:t>
      </w:r>
      <w:bookmarkEnd w:id="62"/>
      <w:bookmarkEnd w:id="63"/>
      <w:bookmarkEnd w:id="64"/>
      <w:bookmarkEnd w:id="65"/>
      <w:bookmarkEnd w:id="66"/>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（一）服务响应偏离表</w:t>
      </w:r>
      <w:r>
        <w:rPr>
          <w:rFonts w:ascii="宋体" w:eastAsia="宋体" w:hAnsi="宋体" w:cs="宋体" w:hint="eastAsia"/>
          <w:sz w:val="24"/>
          <w:szCs w:val="24"/>
        </w:rPr>
        <w:t xml:space="preserve">                            </w:t>
      </w:r>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0E4584">
        <w:trPr>
          <w:trHeight w:val="1025"/>
        </w:trPr>
        <w:tc>
          <w:tcPr>
            <w:tcW w:w="1512" w:type="dxa"/>
            <w:vAlign w:val="center"/>
          </w:tcPr>
          <w:p w:rsidR="000E4584" w:rsidRDefault="00183E47">
            <w:pPr>
              <w:tabs>
                <w:tab w:val="left" w:pos="6300"/>
              </w:tabs>
              <w:snapToGrid w:val="0"/>
              <w:jc w:val="center"/>
              <w:rPr>
                <w:rFonts w:ascii="宋体" w:eastAsia="宋体" w:hAnsi="宋体" w:cs="宋体"/>
                <w:b/>
                <w:szCs w:val="24"/>
              </w:rPr>
            </w:pPr>
            <w:r>
              <w:rPr>
                <w:rFonts w:ascii="宋体" w:eastAsia="宋体" w:hAnsi="宋体" w:cs="宋体" w:hint="eastAsia"/>
                <w:b/>
                <w:szCs w:val="24"/>
              </w:rPr>
              <w:t>序号</w:t>
            </w:r>
          </w:p>
        </w:tc>
        <w:tc>
          <w:tcPr>
            <w:tcW w:w="3184" w:type="dxa"/>
            <w:vAlign w:val="center"/>
          </w:tcPr>
          <w:p w:rsidR="000E4584" w:rsidRDefault="00183E47">
            <w:pPr>
              <w:tabs>
                <w:tab w:val="left" w:pos="6300"/>
              </w:tabs>
              <w:snapToGrid w:val="0"/>
              <w:jc w:val="center"/>
              <w:rPr>
                <w:rFonts w:ascii="宋体" w:eastAsia="宋体" w:hAnsi="宋体" w:cs="宋体"/>
                <w:b/>
                <w:szCs w:val="24"/>
              </w:rPr>
            </w:pPr>
            <w:r>
              <w:rPr>
                <w:rFonts w:ascii="宋体" w:eastAsia="宋体" w:hAnsi="宋体" w:cs="宋体" w:hint="eastAsia"/>
                <w:b/>
                <w:szCs w:val="24"/>
              </w:rPr>
              <w:t>采购需求</w:t>
            </w:r>
          </w:p>
        </w:tc>
        <w:tc>
          <w:tcPr>
            <w:tcW w:w="2438" w:type="dxa"/>
            <w:vAlign w:val="center"/>
          </w:tcPr>
          <w:p w:rsidR="000E4584" w:rsidRDefault="00183E47">
            <w:pPr>
              <w:tabs>
                <w:tab w:val="left" w:pos="6300"/>
              </w:tabs>
              <w:snapToGrid w:val="0"/>
              <w:jc w:val="center"/>
              <w:rPr>
                <w:rFonts w:ascii="宋体" w:eastAsia="宋体" w:hAnsi="宋体" w:cs="宋体"/>
                <w:b/>
                <w:szCs w:val="24"/>
              </w:rPr>
            </w:pPr>
            <w:r>
              <w:rPr>
                <w:rFonts w:ascii="宋体" w:eastAsia="宋体" w:hAnsi="宋体" w:cs="宋体" w:hint="eastAsia"/>
                <w:b/>
                <w:szCs w:val="24"/>
              </w:rPr>
              <w:t>响应情况</w:t>
            </w:r>
          </w:p>
        </w:tc>
        <w:tc>
          <w:tcPr>
            <w:tcW w:w="2359" w:type="dxa"/>
            <w:vAlign w:val="center"/>
          </w:tcPr>
          <w:p w:rsidR="000E4584" w:rsidRDefault="00183E47">
            <w:pPr>
              <w:tabs>
                <w:tab w:val="left" w:pos="6300"/>
              </w:tabs>
              <w:snapToGrid w:val="0"/>
              <w:jc w:val="center"/>
              <w:rPr>
                <w:rFonts w:ascii="宋体" w:eastAsia="宋体" w:hAnsi="宋体" w:cs="宋体"/>
                <w:b/>
                <w:szCs w:val="24"/>
              </w:rPr>
            </w:pPr>
            <w:r>
              <w:rPr>
                <w:rFonts w:ascii="宋体" w:eastAsia="宋体" w:hAnsi="宋体" w:cs="宋体" w:hint="eastAsia"/>
                <w:b/>
                <w:szCs w:val="21"/>
              </w:rPr>
              <w:t>差异说明</w:t>
            </w: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jc w:val="center"/>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jc w:val="center"/>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jc w:val="center"/>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jc w:val="center"/>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r w:rsidR="000E4584">
        <w:trPr>
          <w:trHeight w:val="947"/>
        </w:trPr>
        <w:tc>
          <w:tcPr>
            <w:tcW w:w="1512" w:type="dxa"/>
            <w:vAlign w:val="center"/>
          </w:tcPr>
          <w:p w:rsidR="000E4584" w:rsidRDefault="000E4584">
            <w:pPr>
              <w:tabs>
                <w:tab w:val="left" w:pos="6300"/>
              </w:tabs>
              <w:snapToGrid w:val="0"/>
              <w:jc w:val="center"/>
              <w:rPr>
                <w:rFonts w:ascii="宋体" w:eastAsia="宋体" w:hAnsi="宋体" w:cs="宋体"/>
                <w:szCs w:val="24"/>
              </w:rPr>
            </w:pPr>
          </w:p>
        </w:tc>
        <w:tc>
          <w:tcPr>
            <w:tcW w:w="3184" w:type="dxa"/>
            <w:vAlign w:val="center"/>
          </w:tcPr>
          <w:p w:rsidR="000E4584" w:rsidRDefault="000E4584">
            <w:pPr>
              <w:tabs>
                <w:tab w:val="left" w:pos="6300"/>
              </w:tabs>
              <w:snapToGrid w:val="0"/>
              <w:jc w:val="center"/>
              <w:rPr>
                <w:rFonts w:ascii="宋体" w:eastAsia="宋体" w:hAnsi="宋体" w:cs="宋体"/>
                <w:szCs w:val="24"/>
              </w:rPr>
            </w:pPr>
          </w:p>
        </w:tc>
        <w:tc>
          <w:tcPr>
            <w:tcW w:w="2438" w:type="dxa"/>
            <w:vAlign w:val="center"/>
          </w:tcPr>
          <w:p w:rsidR="000E4584" w:rsidRDefault="000E4584">
            <w:pPr>
              <w:tabs>
                <w:tab w:val="left" w:pos="6300"/>
              </w:tabs>
              <w:snapToGrid w:val="0"/>
              <w:jc w:val="center"/>
              <w:rPr>
                <w:rFonts w:ascii="宋体" w:eastAsia="宋体" w:hAnsi="宋体" w:cs="宋体"/>
                <w:szCs w:val="24"/>
              </w:rPr>
            </w:pPr>
          </w:p>
        </w:tc>
        <w:tc>
          <w:tcPr>
            <w:tcW w:w="2359" w:type="dxa"/>
            <w:vAlign w:val="center"/>
          </w:tcPr>
          <w:p w:rsidR="000E4584" w:rsidRDefault="000E4584">
            <w:pPr>
              <w:tabs>
                <w:tab w:val="left" w:pos="6300"/>
              </w:tabs>
              <w:snapToGrid w:val="0"/>
              <w:jc w:val="center"/>
              <w:rPr>
                <w:rFonts w:ascii="宋体" w:eastAsia="宋体" w:hAnsi="宋体" w:cs="宋体"/>
                <w:szCs w:val="24"/>
              </w:rPr>
            </w:pPr>
          </w:p>
        </w:tc>
      </w:tr>
    </w:tbl>
    <w:p w:rsidR="000E4584" w:rsidRDefault="00183E47">
      <w:pPr>
        <w:spacing w:line="500" w:lineRule="exact"/>
        <w:ind w:firstLineChars="250" w:firstLine="600"/>
        <w:rPr>
          <w:rFonts w:ascii="宋体" w:eastAsia="宋体" w:hAnsi="宋体" w:cs="宋体"/>
          <w:sz w:val="24"/>
          <w:szCs w:val="28"/>
        </w:rPr>
      </w:pPr>
      <w:r>
        <w:rPr>
          <w:rFonts w:ascii="宋体" w:eastAsia="宋体" w:hAnsi="宋体" w:cs="宋体" w:hint="eastAsia"/>
          <w:sz w:val="24"/>
          <w:szCs w:val="28"/>
        </w:rPr>
        <w:t>供应商：</w:t>
      </w:r>
      <w:r>
        <w:rPr>
          <w:rFonts w:ascii="宋体" w:eastAsia="宋体" w:hAnsi="宋体" w:cs="宋体" w:hint="eastAsia"/>
          <w:sz w:val="24"/>
          <w:szCs w:val="28"/>
        </w:rPr>
        <w:t xml:space="preserve">                     </w:t>
      </w:r>
      <w:r>
        <w:rPr>
          <w:rFonts w:ascii="宋体" w:eastAsia="宋体" w:hAnsi="宋体" w:cs="宋体" w:hint="eastAsia"/>
          <w:sz w:val="24"/>
          <w:szCs w:val="24"/>
        </w:rPr>
        <w:t>法定代表人（或其授权代表）或自然人</w:t>
      </w:r>
      <w:r>
        <w:rPr>
          <w:rFonts w:ascii="宋体" w:eastAsia="宋体" w:hAnsi="宋体" w:cs="宋体" w:hint="eastAsia"/>
          <w:sz w:val="24"/>
          <w:szCs w:val="28"/>
        </w:rPr>
        <w:t>：</w:t>
      </w:r>
    </w:p>
    <w:p w:rsidR="000E4584" w:rsidRDefault="00183E47">
      <w:pPr>
        <w:spacing w:line="500" w:lineRule="exact"/>
        <w:rPr>
          <w:rFonts w:ascii="宋体" w:eastAsia="宋体" w:hAnsi="宋体" w:cs="宋体"/>
          <w:sz w:val="24"/>
          <w:szCs w:val="28"/>
        </w:rPr>
      </w:pPr>
      <w:r>
        <w:rPr>
          <w:rFonts w:ascii="宋体" w:eastAsia="宋体" w:hAnsi="宋体" w:cs="宋体" w:hint="eastAsia"/>
          <w:sz w:val="24"/>
          <w:szCs w:val="28"/>
        </w:rPr>
        <w:t xml:space="preserve">    </w:t>
      </w:r>
    </w:p>
    <w:p w:rsidR="000E4584" w:rsidRDefault="00183E47">
      <w:pPr>
        <w:spacing w:line="500" w:lineRule="exact"/>
        <w:ind w:firstLineChars="150" w:firstLine="360"/>
        <w:rPr>
          <w:rFonts w:ascii="宋体" w:eastAsia="宋体" w:hAnsi="宋体" w:cs="宋体"/>
          <w:sz w:val="24"/>
          <w:szCs w:val="28"/>
        </w:rPr>
      </w:pPr>
      <w:r>
        <w:rPr>
          <w:rFonts w:ascii="宋体" w:eastAsia="宋体" w:hAnsi="宋体" w:cs="宋体" w:hint="eastAsia"/>
          <w:sz w:val="24"/>
          <w:szCs w:val="28"/>
        </w:rPr>
        <w:t>（供应商公章）</w:t>
      </w:r>
      <w:r>
        <w:rPr>
          <w:rFonts w:ascii="宋体" w:eastAsia="宋体" w:hAnsi="宋体" w:cs="宋体" w:hint="eastAsia"/>
          <w:sz w:val="24"/>
          <w:szCs w:val="28"/>
        </w:rPr>
        <w:t xml:space="preserve">                                     </w:t>
      </w:r>
      <w:r>
        <w:rPr>
          <w:rFonts w:ascii="宋体" w:eastAsia="宋体" w:hAnsi="宋体" w:cs="宋体" w:hint="eastAsia"/>
          <w:sz w:val="24"/>
          <w:szCs w:val="28"/>
        </w:rPr>
        <w:t>（签署或盖章）</w:t>
      </w: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szCs w:val="28"/>
        </w:rPr>
        <w:t xml:space="preserve">                                             </w:t>
      </w:r>
      <w:r>
        <w:rPr>
          <w:rFonts w:ascii="宋体" w:eastAsia="宋体" w:hAnsi="宋体" w:cs="宋体" w:hint="eastAsia"/>
          <w:sz w:val="24"/>
          <w:szCs w:val="28"/>
        </w:rPr>
        <w:t>年</w:t>
      </w:r>
      <w:r>
        <w:rPr>
          <w:rFonts w:ascii="宋体" w:eastAsia="宋体" w:hAnsi="宋体" w:cs="宋体" w:hint="eastAsia"/>
          <w:sz w:val="24"/>
          <w:szCs w:val="28"/>
        </w:rPr>
        <w:t xml:space="preserve">     </w:t>
      </w:r>
      <w:r>
        <w:rPr>
          <w:rFonts w:ascii="宋体" w:eastAsia="宋体" w:hAnsi="宋体" w:cs="宋体" w:hint="eastAsia"/>
          <w:sz w:val="24"/>
          <w:szCs w:val="28"/>
        </w:rPr>
        <w:t>月</w:t>
      </w:r>
      <w:r>
        <w:rPr>
          <w:rFonts w:ascii="宋体" w:eastAsia="宋体" w:hAnsi="宋体" w:cs="宋体" w:hint="eastAsia"/>
          <w:sz w:val="24"/>
          <w:szCs w:val="28"/>
        </w:rPr>
        <w:t xml:space="preserve">     </w:t>
      </w:r>
      <w:r>
        <w:rPr>
          <w:rFonts w:ascii="宋体" w:eastAsia="宋体" w:hAnsi="宋体" w:cs="宋体" w:hint="eastAsia"/>
          <w:sz w:val="24"/>
          <w:szCs w:val="28"/>
        </w:rPr>
        <w:t>日</w:t>
      </w:r>
    </w:p>
    <w:p w:rsidR="000E4584" w:rsidRDefault="00183E47">
      <w:pPr>
        <w:tabs>
          <w:tab w:val="left" w:pos="6300"/>
        </w:tabs>
        <w:snapToGrid w:val="0"/>
        <w:spacing w:line="400" w:lineRule="exact"/>
        <w:ind w:firstLineChars="200" w:firstLine="480"/>
        <w:rPr>
          <w:rFonts w:ascii="宋体" w:eastAsia="宋体" w:hAnsi="宋体" w:cs="宋体"/>
          <w:sz w:val="24"/>
        </w:rPr>
      </w:pPr>
      <w:r>
        <w:rPr>
          <w:rFonts w:ascii="宋体" w:eastAsia="宋体" w:hAnsi="宋体" w:cs="宋体" w:hint="eastAsia"/>
          <w:sz w:val="24"/>
        </w:rPr>
        <w:t>注：</w:t>
      </w:r>
    </w:p>
    <w:p w:rsidR="000E4584" w:rsidRDefault="00183E47">
      <w:pPr>
        <w:snapToGrid w:val="0"/>
        <w:spacing w:line="400" w:lineRule="exact"/>
        <w:ind w:firstLine="480"/>
        <w:rPr>
          <w:rFonts w:ascii="宋体" w:eastAsia="宋体" w:hAnsi="宋体" w:cs="宋体"/>
        </w:rPr>
      </w:pPr>
      <w:r>
        <w:rPr>
          <w:rFonts w:ascii="宋体" w:eastAsia="宋体" w:hAnsi="宋体" w:cs="宋体" w:hint="eastAsia"/>
          <w:sz w:val="24"/>
          <w:szCs w:val="24"/>
        </w:rPr>
        <w:t>1</w:t>
      </w:r>
      <w:r>
        <w:rPr>
          <w:rFonts w:ascii="宋体" w:eastAsia="宋体" w:hAnsi="宋体" w:cs="宋体" w:hint="eastAsia"/>
          <w:sz w:val="24"/>
        </w:rPr>
        <w:t>.</w:t>
      </w:r>
      <w:r>
        <w:rPr>
          <w:rFonts w:ascii="宋体" w:eastAsia="宋体" w:hAnsi="宋体" w:cs="宋体" w:hint="eastAsia"/>
          <w:sz w:val="24"/>
          <w:szCs w:val="24"/>
        </w:rPr>
        <w:t>本表即为对本项目“第三篇</w:t>
      </w:r>
      <w:r>
        <w:rPr>
          <w:rFonts w:ascii="宋体" w:eastAsia="宋体" w:hAnsi="宋体" w:cs="宋体" w:hint="eastAsia"/>
          <w:sz w:val="24"/>
          <w:szCs w:val="24"/>
        </w:rPr>
        <w:t xml:space="preserve">  </w:t>
      </w:r>
      <w:r>
        <w:rPr>
          <w:rFonts w:ascii="宋体" w:eastAsia="宋体" w:hAnsi="宋体" w:cs="宋体" w:hint="eastAsia"/>
          <w:sz w:val="24"/>
          <w:szCs w:val="24"/>
        </w:rPr>
        <w:t>询价项目服务需求”中所列条款进行比较和响应；应逐条如实填写，</w:t>
      </w:r>
      <w:r>
        <w:rPr>
          <w:rFonts w:ascii="宋体" w:eastAsia="宋体" w:hAnsi="宋体" w:cs="宋体" w:hint="eastAsia"/>
          <w:sz w:val="24"/>
          <w:szCs w:val="24"/>
        </w:rPr>
        <w:t xml:space="preserve"> </w:t>
      </w:r>
      <w:r>
        <w:rPr>
          <w:rFonts w:ascii="宋体" w:eastAsia="宋体" w:hAnsi="宋体" w:cs="宋体" w:hint="eastAsia"/>
          <w:sz w:val="24"/>
          <w:szCs w:val="24"/>
        </w:rPr>
        <w:t>“响应情况”中列出具体数值或内容。如投供应商未应答或只注明“符合”、“满足”等类似无具体数值或内容的表述，视为不满足相应条款；</w:t>
      </w:r>
    </w:p>
    <w:p w:rsidR="000E4584" w:rsidRDefault="00183E47">
      <w:pPr>
        <w:tabs>
          <w:tab w:val="left" w:pos="6300"/>
        </w:tabs>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rPr>
        <w:t>2.</w:t>
      </w:r>
      <w:r>
        <w:rPr>
          <w:rFonts w:ascii="宋体" w:eastAsia="宋体" w:hAnsi="宋体" w:cs="宋体" w:hint="eastAsia"/>
          <w:sz w:val="24"/>
        </w:rPr>
        <w:t>本表可扩展</w:t>
      </w:r>
      <w:r>
        <w:rPr>
          <w:rFonts w:ascii="宋体" w:eastAsia="宋体" w:hAnsi="宋体" w:cs="宋体" w:hint="eastAsia"/>
          <w:sz w:val="24"/>
          <w:szCs w:val="24"/>
        </w:rPr>
        <w:t>。</w:t>
      </w:r>
    </w:p>
    <w:p w:rsidR="000E4584" w:rsidRDefault="000E4584">
      <w:pPr>
        <w:tabs>
          <w:tab w:val="left" w:pos="6300"/>
        </w:tabs>
        <w:snapToGrid w:val="0"/>
        <w:spacing w:line="480" w:lineRule="exact"/>
        <w:ind w:firstLineChars="200" w:firstLine="480"/>
        <w:rPr>
          <w:rFonts w:ascii="宋体" w:eastAsia="宋体" w:hAnsi="宋体" w:cs="宋体"/>
          <w:sz w:val="24"/>
          <w:szCs w:val="24"/>
        </w:rPr>
      </w:pPr>
    </w:p>
    <w:p w:rsidR="000E4584" w:rsidRDefault="00183E47">
      <w:pPr>
        <w:tabs>
          <w:tab w:val="left" w:pos="6300"/>
        </w:tabs>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（二）其它优惠服务承诺（格式自定）</w:t>
      </w:r>
    </w:p>
    <w:p w:rsidR="000E4584" w:rsidRDefault="000E4584">
      <w:pPr>
        <w:tabs>
          <w:tab w:val="left" w:pos="6300"/>
        </w:tabs>
        <w:snapToGrid w:val="0"/>
        <w:spacing w:line="480" w:lineRule="exact"/>
        <w:ind w:firstLineChars="200" w:firstLine="480"/>
        <w:rPr>
          <w:rFonts w:ascii="宋体" w:eastAsia="宋体" w:hAnsi="宋体" w:cs="宋体"/>
          <w:sz w:val="24"/>
          <w:szCs w:val="24"/>
        </w:rPr>
      </w:pPr>
    </w:p>
    <w:p w:rsidR="000E4584" w:rsidRDefault="00183E47">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szCs w:val="24"/>
        </w:rPr>
        <w:br w:type="page"/>
      </w:r>
      <w:bookmarkStart w:id="70" w:name="_Toc20162"/>
      <w:bookmarkStart w:id="71" w:name="_Toc1609"/>
      <w:bookmarkStart w:id="72" w:name="_Toc65660382"/>
      <w:bookmarkStart w:id="73" w:name="_Toc2082"/>
      <w:bookmarkStart w:id="74" w:name="_Toc21793"/>
      <w:r>
        <w:rPr>
          <w:rFonts w:ascii="宋体" w:eastAsia="宋体" w:hAnsi="宋体" w:cs="宋体" w:hint="eastAsia"/>
          <w:sz w:val="24"/>
        </w:rPr>
        <w:lastRenderedPageBreak/>
        <w:t>四、</w:t>
      </w:r>
      <w:bookmarkEnd w:id="67"/>
      <w:bookmarkEnd w:id="68"/>
      <w:bookmarkEnd w:id="69"/>
      <w:r>
        <w:rPr>
          <w:rFonts w:ascii="宋体" w:eastAsia="宋体" w:hAnsi="宋体" w:cs="宋体" w:hint="eastAsia"/>
          <w:sz w:val="24"/>
        </w:rPr>
        <w:t>资格条件及其他</w:t>
      </w:r>
      <w:bookmarkStart w:id="75" w:name="_Toc342913422"/>
      <w:bookmarkStart w:id="76" w:name="_Toc313888363"/>
      <w:bookmarkStart w:id="77" w:name="_Toc313008359"/>
      <w:bookmarkEnd w:id="70"/>
      <w:bookmarkEnd w:id="71"/>
      <w:bookmarkEnd w:id="72"/>
      <w:bookmarkEnd w:id="73"/>
      <w:bookmarkEnd w:id="74"/>
    </w:p>
    <w:p w:rsidR="000E4584" w:rsidRDefault="00183E4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（一）法人营业执照（副本）或事业单位法人证书（副本）或个体工商户营业执照或有效的自然</w:t>
      </w:r>
      <w:r>
        <w:rPr>
          <w:rFonts w:ascii="宋体" w:eastAsia="宋体" w:hAnsi="宋体" w:cs="宋体" w:hint="eastAsia"/>
          <w:sz w:val="24"/>
          <w:szCs w:val="24"/>
        </w:rPr>
        <w:t>人身份证明或社会团体法人登记证书复印件</w:t>
      </w:r>
    </w:p>
    <w:p w:rsidR="000E4584" w:rsidRDefault="000E4584">
      <w:pPr>
        <w:tabs>
          <w:tab w:val="left" w:pos="6300"/>
        </w:tabs>
        <w:snapToGrid w:val="0"/>
        <w:spacing w:line="500" w:lineRule="exact"/>
        <w:ind w:firstLine="570"/>
        <w:rPr>
          <w:rFonts w:ascii="宋体" w:eastAsia="宋体" w:hAnsi="宋体" w:cs="宋体"/>
          <w:sz w:val="24"/>
          <w:szCs w:val="24"/>
        </w:rPr>
      </w:pPr>
    </w:p>
    <w:p w:rsidR="000E4584" w:rsidRDefault="000E4584">
      <w:pPr>
        <w:tabs>
          <w:tab w:val="left" w:pos="6300"/>
        </w:tabs>
        <w:snapToGrid w:val="0"/>
        <w:spacing w:line="500" w:lineRule="exact"/>
        <w:ind w:firstLine="570"/>
        <w:rPr>
          <w:rFonts w:ascii="宋体" w:eastAsia="宋体" w:hAnsi="宋体" w:cs="宋体"/>
        </w:rPr>
      </w:pPr>
    </w:p>
    <w:p w:rsidR="000E4584" w:rsidRDefault="000E4584">
      <w:pPr>
        <w:tabs>
          <w:tab w:val="left" w:pos="6300"/>
        </w:tabs>
        <w:snapToGrid w:val="0"/>
        <w:spacing w:line="500" w:lineRule="exact"/>
        <w:ind w:firstLine="570"/>
        <w:rPr>
          <w:rFonts w:ascii="宋体" w:eastAsia="宋体" w:hAnsi="宋体" w:cs="宋体"/>
        </w:rPr>
      </w:pPr>
    </w:p>
    <w:p w:rsidR="000E4584" w:rsidRDefault="000E4584">
      <w:pPr>
        <w:tabs>
          <w:tab w:val="left" w:pos="6300"/>
        </w:tabs>
        <w:snapToGrid w:val="0"/>
        <w:spacing w:line="500" w:lineRule="exact"/>
        <w:ind w:firstLine="570"/>
        <w:rPr>
          <w:rFonts w:ascii="宋体" w:eastAsia="宋体" w:hAnsi="宋体" w:cs="宋体"/>
        </w:rPr>
      </w:pPr>
    </w:p>
    <w:p w:rsidR="000E4584" w:rsidRDefault="000E4584">
      <w:pPr>
        <w:tabs>
          <w:tab w:val="left" w:pos="6300"/>
        </w:tabs>
        <w:snapToGrid w:val="0"/>
        <w:spacing w:line="500" w:lineRule="exact"/>
        <w:ind w:firstLine="570"/>
        <w:rPr>
          <w:rFonts w:ascii="宋体" w:eastAsia="宋体" w:hAnsi="宋体" w:cs="宋体"/>
        </w:rPr>
      </w:pPr>
    </w:p>
    <w:p w:rsidR="000E4584" w:rsidRDefault="00183E47">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page"/>
      </w:r>
      <w:r>
        <w:rPr>
          <w:rFonts w:ascii="宋体" w:eastAsia="宋体" w:hAnsi="宋体" w:cs="宋体" w:hint="eastAsia"/>
          <w:sz w:val="24"/>
          <w:szCs w:val="24"/>
        </w:rPr>
        <w:lastRenderedPageBreak/>
        <w:t>（二）法定代表人身份证明书（格式）</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询价项目名称：</w:t>
      </w:r>
      <w:r>
        <w:rPr>
          <w:rFonts w:ascii="宋体" w:eastAsia="宋体" w:hAnsi="宋体" w:cs="宋体" w:hint="eastAsia"/>
          <w:sz w:val="24"/>
          <w:u w:val="single"/>
        </w:rPr>
        <w:t xml:space="preserve">                                                </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（法定代表人姓名）在</w:t>
      </w:r>
      <w:r>
        <w:rPr>
          <w:rFonts w:ascii="宋体" w:eastAsia="宋体" w:hAnsi="宋体" w:cs="宋体" w:hint="eastAsia"/>
          <w:sz w:val="24"/>
          <w:u w:val="single"/>
        </w:rPr>
        <w:t xml:space="preserve">                       </w:t>
      </w:r>
      <w:r>
        <w:rPr>
          <w:rFonts w:ascii="宋体" w:eastAsia="宋体" w:hAnsi="宋体" w:cs="宋体" w:hint="eastAsia"/>
          <w:sz w:val="24"/>
        </w:rPr>
        <w:t>（供应商名称）任</w:t>
      </w:r>
      <w:r>
        <w:rPr>
          <w:rFonts w:ascii="宋体" w:eastAsia="宋体" w:hAnsi="宋体" w:cs="宋体" w:hint="eastAsia"/>
          <w:sz w:val="24"/>
          <w:u w:val="single"/>
        </w:rPr>
        <w:t xml:space="preserve">    </w:t>
      </w:r>
      <w:r>
        <w:rPr>
          <w:rFonts w:ascii="宋体" w:eastAsia="宋体" w:hAnsi="宋体" w:cs="宋体" w:hint="eastAsia"/>
          <w:sz w:val="24"/>
        </w:rPr>
        <w:t>（职务名称）职务，是（供应商名称）</w:t>
      </w:r>
      <w:r>
        <w:rPr>
          <w:rFonts w:ascii="宋体" w:eastAsia="宋体" w:hAnsi="宋体" w:cs="宋体" w:hint="eastAsia"/>
          <w:sz w:val="24"/>
          <w:u w:val="single"/>
        </w:rPr>
        <w:t xml:space="preserve">              </w:t>
      </w:r>
      <w:r>
        <w:rPr>
          <w:rFonts w:ascii="宋体" w:eastAsia="宋体" w:hAnsi="宋体" w:cs="宋体" w:hint="eastAsia"/>
          <w:sz w:val="24"/>
        </w:rPr>
        <w:t>的法定代表人。</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特此证明。</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（供应商公章）</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（附：法定代表人身份证正反面复印件）</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column"/>
      </w:r>
      <w:r>
        <w:rPr>
          <w:rFonts w:ascii="宋体" w:eastAsia="宋体" w:hAnsi="宋体" w:cs="宋体" w:hint="eastAsia"/>
          <w:sz w:val="24"/>
          <w:szCs w:val="24"/>
        </w:rPr>
        <w:lastRenderedPageBreak/>
        <w:t>（三）法定代表人授权委托书（格式）</w:t>
      </w: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szCs w:val="28"/>
        </w:rPr>
        <w:t>询价项目名称</w:t>
      </w:r>
      <w:r>
        <w:rPr>
          <w:rFonts w:ascii="宋体" w:eastAsia="宋体" w:hAnsi="宋体" w:cs="宋体" w:hint="eastAsia"/>
          <w:sz w:val="24"/>
        </w:rPr>
        <w:t>：</w:t>
      </w:r>
      <w:r>
        <w:rPr>
          <w:rFonts w:ascii="宋体" w:eastAsia="宋体" w:hAnsi="宋体" w:cs="宋体" w:hint="eastAsia"/>
          <w:sz w:val="24"/>
          <w:u w:val="single"/>
        </w:rPr>
        <w:t xml:space="preserve">                                                </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（供应商法定代表人名称）是</w:t>
      </w:r>
      <w:r>
        <w:rPr>
          <w:rFonts w:ascii="宋体" w:eastAsia="宋体" w:hAnsi="宋体" w:cs="宋体" w:hint="eastAsia"/>
          <w:sz w:val="24"/>
          <w:u w:val="single"/>
        </w:rPr>
        <w:t xml:space="preserve">                    </w:t>
      </w:r>
      <w:r>
        <w:rPr>
          <w:rFonts w:ascii="宋体" w:eastAsia="宋体" w:hAnsi="宋体" w:cs="宋体" w:hint="eastAsia"/>
          <w:sz w:val="24"/>
        </w:rPr>
        <w:t>（供应商名称）的法定代表人，特授权</w:t>
      </w:r>
      <w:r>
        <w:rPr>
          <w:rFonts w:ascii="宋体" w:eastAsia="宋体" w:hAnsi="宋体" w:cs="宋体" w:hint="eastAsia"/>
          <w:sz w:val="24"/>
          <w:u w:val="single"/>
        </w:rPr>
        <w:t xml:space="preserve">          </w:t>
      </w:r>
      <w:r>
        <w:rPr>
          <w:rFonts w:ascii="宋体" w:eastAsia="宋体" w:hAnsi="宋体" w:cs="宋体" w:hint="eastAsia"/>
          <w:sz w:val="24"/>
        </w:rPr>
        <w:t>（被授权人姓名及身份证代码）代表我单位全权办理上述项目的报价、签约等具体工作，并签署全部有关文件、协议及合同。</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我单位对被授权人的</w:t>
      </w:r>
      <w:r>
        <w:rPr>
          <w:rFonts w:ascii="宋体" w:eastAsia="宋体" w:hAnsi="宋体" w:cs="宋体" w:hint="eastAsia"/>
          <w:sz w:val="24"/>
          <w:szCs w:val="28"/>
        </w:rPr>
        <w:t>签署</w:t>
      </w:r>
      <w:r>
        <w:rPr>
          <w:rFonts w:ascii="宋体" w:eastAsia="宋体" w:hAnsi="宋体" w:cs="宋体" w:hint="eastAsia"/>
          <w:sz w:val="24"/>
        </w:rPr>
        <w:t>负全部责任。</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在撤销授权的书面通知以前，本授权书一直有效。被授权人在授权书有效期内签署的所有文件不因授权的撤销而失效。</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被授权人：</w:t>
      </w:r>
      <w:r>
        <w:rPr>
          <w:rFonts w:ascii="宋体" w:eastAsia="宋体" w:hAnsi="宋体" w:cs="宋体" w:hint="eastAsia"/>
          <w:sz w:val="24"/>
        </w:rPr>
        <w:t xml:space="preserve">                                 </w:t>
      </w:r>
      <w:r>
        <w:rPr>
          <w:rFonts w:ascii="宋体" w:eastAsia="宋体" w:hAnsi="宋体" w:cs="宋体" w:hint="eastAsia"/>
          <w:sz w:val="24"/>
        </w:rPr>
        <w:t>供应商法定代表人：</w:t>
      </w:r>
    </w:p>
    <w:p w:rsidR="000E4584" w:rsidRDefault="00183E47">
      <w:pPr>
        <w:tabs>
          <w:tab w:val="left" w:pos="6300"/>
        </w:tabs>
        <w:snapToGrid w:val="0"/>
        <w:spacing w:line="500" w:lineRule="exact"/>
        <w:ind w:firstLine="570"/>
        <w:rPr>
          <w:rFonts w:ascii="宋体" w:eastAsia="宋体" w:hAnsi="宋体" w:cs="宋体"/>
          <w:sz w:val="24"/>
          <w:szCs w:val="28"/>
        </w:rPr>
      </w:pPr>
      <w:r>
        <w:rPr>
          <w:rFonts w:ascii="宋体" w:eastAsia="宋体" w:hAnsi="宋体" w:cs="宋体" w:hint="eastAsia"/>
          <w:sz w:val="24"/>
          <w:szCs w:val="28"/>
        </w:rPr>
        <w:t>（签署或盖章）</w:t>
      </w:r>
      <w:r>
        <w:rPr>
          <w:rFonts w:ascii="宋体" w:eastAsia="宋体" w:hAnsi="宋体" w:cs="宋体" w:hint="eastAsia"/>
          <w:sz w:val="24"/>
          <w:szCs w:val="28"/>
        </w:rPr>
        <w:t xml:space="preserve">                                </w:t>
      </w:r>
      <w:r>
        <w:rPr>
          <w:rFonts w:ascii="宋体" w:eastAsia="宋体" w:hAnsi="宋体" w:cs="宋体" w:hint="eastAsia"/>
          <w:sz w:val="24"/>
          <w:szCs w:val="28"/>
        </w:rPr>
        <w:t>（签署或盖章）</w:t>
      </w:r>
    </w:p>
    <w:p w:rsidR="000E4584" w:rsidRDefault="000E4584">
      <w:pPr>
        <w:tabs>
          <w:tab w:val="left" w:pos="6300"/>
        </w:tabs>
        <w:snapToGrid w:val="0"/>
        <w:spacing w:line="500" w:lineRule="exact"/>
        <w:ind w:firstLine="570"/>
        <w:rPr>
          <w:rFonts w:ascii="宋体" w:eastAsia="宋体" w:hAnsi="宋体" w:cs="宋体"/>
          <w:sz w:val="24"/>
          <w:szCs w:val="28"/>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（附：被授权人身份证正反面复印件）</w:t>
      </w:r>
    </w:p>
    <w:p w:rsidR="000E4584" w:rsidRDefault="00183E47">
      <w:pPr>
        <w:tabs>
          <w:tab w:val="left" w:pos="6300"/>
        </w:tabs>
        <w:snapToGrid w:val="0"/>
        <w:spacing w:line="500" w:lineRule="exact"/>
        <w:ind w:firstLine="570"/>
        <w:rPr>
          <w:rFonts w:ascii="宋体" w:eastAsia="宋体" w:hAnsi="宋体" w:cs="宋体"/>
          <w:sz w:val="24"/>
        </w:rPr>
      </w:pPr>
      <w:r>
        <w:rPr>
          <w:rFonts w:ascii="宋体" w:eastAsia="宋体" w:hAnsi="宋体" w:cs="宋体" w:hint="eastAsia"/>
          <w:sz w:val="24"/>
        </w:rPr>
        <w:t xml:space="preserve">                                          </w:t>
      </w:r>
    </w:p>
    <w:p w:rsidR="000E4584" w:rsidRDefault="000E4584">
      <w:pPr>
        <w:tabs>
          <w:tab w:val="left" w:pos="6300"/>
        </w:tabs>
        <w:snapToGrid w:val="0"/>
        <w:spacing w:line="500" w:lineRule="exact"/>
        <w:ind w:firstLine="570"/>
        <w:rPr>
          <w:rFonts w:ascii="宋体" w:eastAsia="宋体" w:hAnsi="宋体" w:cs="宋体"/>
          <w:sz w:val="24"/>
        </w:rPr>
      </w:pPr>
    </w:p>
    <w:p w:rsidR="000E4584" w:rsidRDefault="000E4584">
      <w:pPr>
        <w:tabs>
          <w:tab w:val="left" w:pos="6300"/>
        </w:tabs>
        <w:snapToGrid w:val="0"/>
        <w:spacing w:line="500" w:lineRule="exact"/>
        <w:ind w:firstLine="570"/>
        <w:rPr>
          <w:rFonts w:ascii="宋体" w:eastAsia="宋体" w:hAnsi="宋体" w:cs="宋体"/>
          <w:sz w:val="24"/>
        </w:rPr>
      </w:pPr>
    </w:p>
    <w:p w:rsidR="000E4584" w:rsidRDefault="00183E47">
      <w:pPr>
        <w:tabs>
          <w:tab w:val="left" w:pos="6300"/>
        </w:tabs>
        <w:snapToGrid w:val="0"/>
        <w:spacing w:line="500" w:lineRule="exact"/>
        <w:ind w:right="480" w:firstLine="570"/>
        <w:jc w:val="right"/>
        <w:rPr>
          <w:rFonts w:ascii="宋体" w:eastAsia="宋体" w:hAnsi="宋体" w:cs="宋体"/>
          <w:sz w:val="24"/>
        </w:rPr>
      </w:pPr>
      <w:r>
        <w:rPr>
          <w:rFonts w:ascii="宋体" w:eastAsia="宋体" w:hAnsi="宋体" w:cs="宋体" w:hint="eastAsia"/>
          <w:sz w:val="24"/>
        </w:rPr>
        <w:t>（供应商公章）</w:t>
      </w:r>
    </w:p>
    <w:p w:rsidR="000E4584" w:rsidRDefault="00183E47">
      <w:pPr>
        <w:tabs>
          <w:tab w:val="left" w:pos="6300"/>
        </w:tabs>
        <w:snapToGrid w:val="0"/>
        <w:spacing w:line="500" w:lineRule="exact"/>
        <w:ind w:right="480" w:firstLine="570"/>
        <w:jc w:val="right"/>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0E4584" w:rsidRDefault="00183E47">
      <w:pPr>
        <w:tabs>
          <w:tab w:val="left" w:pos="6300"/>
        </w:tabs>
        <w:snapToGrid w:val="0"/>
        <w:spacing w:line="500" w:lineRule="exact"/>
        <w:ind w:right="480" w:firstLine="570"/>
        <w:jc w:val="left"/>
        <w:rPr>
          <w:rFonts w:ascii="宋体" w:eastAsia="宋体" w:hAnsi="宋体" w:cs="宋体"/>
          <w:sz w:val="24"/>
        </w:rPr>
      </w:pPr>
      <w:r>
        <w:rPr>
          <w:rFonts w:ascii="宋体" w:eastAsia="宋体" w:hAnsi="宋体" w:cs="宋体" w:hint="eastAsia"/>
          <w:sz w:val="24"/>
        </w:rPr>
        <w:t>注：</w:t>
      </w:r>
    </w:p>
    <w:p w:rsidR="000E4584" w:rsidRDefault="00183E47">
      <w:pPr>
        <w:tabs>
          <w:tab w:val="left" w:pos="6300"/>
        </w:tabs>
        <w:snapToGrid w:val="0"/>
        <w:spacing w:line="500" w:lineRule="exact"/>
        <w:ind w:right="480" w:firstLine="57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若为法定代表人办理并签署响应文件的，不提供此文件。</w:t>
      </w:r>
    </w:p>
    <w:p w:rsidR="000E4584" w:rsidRDefault="00183E47">
      <w:pPr>
        <w:tabs>
          <w:tab w:val="left" w:pos="6300"/>
        </w:tabs>
        <w:snapToGrid w:val="0"/>
        <w:spacing w:line="400" w:lineRule="exact"/>
        <w:ind w:firstLine="573"/>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若为联合体参与的，法定代表人授权委托书由联合体主办方</w:t>
      </w:r>
      <w:r>
        <w:rPr>
          <w:rFonts w:ascii="宋体" w:eastAsia="宋体" w:hAnsi="宋体" w:cs="宋体" w:hint="eastAsia"/>
          <w:kern w:val="0"/>
          <w:sz w:val="24"/>
          <w:szCs w:val="24"/>
        </w:rPr>
        <w:t>（主体）</w:t>
      </w:r>
      <w:r>
        <w:rPr>
          <w:rFonts w:ascii="宋体" w:eastAsia="宋体" w:hAnsi="宋体" w:cs="宋体" w:hint="eastAsia"/>
          <w:sz w:val="24"/>
        </w:rPr>
        <w:t>出具。</w:t>
      </w:r>
    </w:p>
    <w:p w:rsidR="000E4584" w:rsidRDefault="00183E47">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column"/>
      </w:r>
      <w:r>
        <w:rPr>
          <w:rFonts w:ascii="宋体" w:eastAsia="宋体" w:hAnsi="宋体" w:cs="宋体" w:hint="eastAsia"/>
          <w:sz w:val="24"/>
          <w:szCs w:val="24"/>
        </w:rPr>
        <w:lastRenderedPageBreak/>
        <w:t>（四）基本资格条件承诺函（格式）</w:t>
      </w:r>
    </w:p>
    <w:p w:rsidR="000E4584" w:rsidRDefault="00183E47">
      <w:pPr>
        <w:tabs>
          <w:tab w:val="left" w:pos="6300"/>
        </w:tabs>
        <w:snapToGrid w:val="0"/>
        <w:spacing w:line="500" w:lineRule="exac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基本资格条件承诺函</w:t>
      </w:r>
    </w:p>
    <w:p w:rsidR="000E4584" w:rsidRDefault="000E4584">
      <w:pPr>
        <w:tabs>
          <w:tab w:val="left" w:pos="6300"/>
        </w:tabs>
        <w:snapToGrid w:val="0"/>
        <w:spacing w:line="530" w:lineRule="exact"/>
        <w:rPr>
          <w:rFonts w:ascii="宋体" w:eastAsia="宋体" w:hAnsi="宋体" w:cs="宋体"/>
          <w:sz w:val="24"/>
        </w:rPr>
      </w:pP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致</w:t>
      </w:r>
      <w:r>
        <w:rPr>
          <w:rFonts w:ascii="宋体" w:eastAsia="宋体" w:hAnsi="宋体" w:cs="宋体" w:hint="eastAsia"/>
          <w:sz w:val="24"/>
          <w:u w:val="single"/>
        </w:rPr>
        <w:t xml:space="preserve">                   </w:t>
      </w:r>
      <w:r>
        <w:rPr>
          <w:rFonts w:ascii="宋体" w:eastAsia="宋体" w:hAnsi="宋体" w:cs="宋体" w:hint="eastAsia"/>
          <w:sz w:val="24"/>
        </w:rPr>
        <w:t>（采购人）：</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（供应商名称）郑重承诺：</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我方具有良好的商业信誉和健全的财务会计制度，具有履行合同所必需的设备和专业技术能力，具</w:t>
      </w:r>
      <w:r>
        <w:rPr>
          <w:rFonts w:ascii="宋体" w:eastAsia="宋体" w:hAnsi="宋体" w:cs="宋体" w:hint="eastAsia"/>
          <w:sz w:val="24"/>
          <w:lang w:val="zh-CN"/>
        </w:rPr>
        <w:t>有依法缴纳税收和社会保障金的良好记录</w:t>
      </w:r>
      <w:r>
        <w:rPr>
          <w:rFonts w:ascii="宋体" w:eastAsia="宋体" w:hAnsi="宋体" w:cs="宋体" w:hint="eastAsia"/>
          <w:sz w:val="24"/>
        </w:rPr>
        <w:t>，参加本项目采购活动前三年内无重大违法活动记录。</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我方未列入在信用中国网站（</w:t>
      </w:r>
      <w:proofErr w:type="spellStart"/>
      <w:r>
        <w:rPr>
          <w:rFonts w:ascii="宋体" w:eastAsia="宋体" w:hAnsi="宋体" w:cs="宋体" w:hint="eastAsia"/>
          <w:sz w:val="24"/>
        </w:rPr>
        <w:t>www.creditchina.gov.cn</w:t>
      </w:r>
      <w:proofErr w:type="spellEnd"/>
      <w:r>
        <w:rPr>
          <w:rFonts w:ascii="宋体" w:eastAsia="宋体" w:hAnsi="宋体" w:cs="宋体" w:hint="eastAsia"/>
          <w:sz w:val="24"/>
        </w:rPr>
        <w:t>）“失信被执行人”、“重大税收违法案件当事人名单”中，也未列入中国政府采购网（</w:t>
      </w:r>
      <w:proofErr w:type="spellStart"/>
      <w:r>
        <w:rPr>
          <w:rFonts w:ascii="宋体" w:eastAsia="宋体" w:hAnsi="宋体" w:cs="宋体" w:hint="eastAsia"/>
          <w:sz w:val="24"/>
        </w:rPr>
        <w:t>www.ccgp.gov.cn</w:t>
      </w:r>
      <w:proofErr w:type="spellEnd"/>
      <w:r>
        <w:rPr>
          <w:rFonts w:ascii="宋体" w:eastAsia="宋体" w:hAnsi="宋体" w:cs="宋体" w:hint="eastAsia"/>
          <w:sz w:val="24"/>
        </w:rPr>
        <w:t>）“政府采购严重违法失信行为记录名单”中。</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我方在采购项目评审（评标）环节结束后，随时接受采购人</w:t>
      </w:r>
      <w:r>
        <w:rPr>
          <w:rFonts w:ascii="宋体" w:eastAsia="宋体" w:hAnsi="宋体" w:cs="宋体" w:hint="eastAsia"/>
          <w:sz w:val="24"/>
        </w:rPr>
        <w:t>、采购代理机构的检查验证，配合提供相关证明材料，证明符合《中华人民共和国政府采购法》规定的供应商基本资格条件。</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我方对以上承诺负全部法律责任。</w:t>
      </w:r>
    </w:p>
    <w:p w:rsidR="000E4584" w:rsidRDefault="00183E47">
      <w:pPr>
        <w:tabs>
          <w:tab w:val="left" w:pos="6300"/>
        </w:tabs>
        <w:snapToGrid w:val="0"/>
        <w:spacing w:line="500" w:lineRule="exact"/>
        <w:ind w:firstLineChars="200" w:firstLine="480"/>
        <w:rPr>
          <w:rFonts w:ascii="宋体" w:eastAsia="宋体" w:hAnsi="宋体" w:cs="宋体"/>
          <w:sz w:val="24"/>
        </w:rPr>
      </w:pPr>
      <w:r>
        <w:rPr>
          <w:rFonts w:ascii="宋体" w:eastAsia="宋体" w:hAnsi="宋体" w:cs="宋体" w:hint="eastAsia"/>
          <w:sz w:val="24"/>
        </w:rPr>
        <w:t>特此承诺。</w:t>
      </w:r>
    </w:p>
    <w:p w:rsidR="000E4584" w:rsidRDefault="000E4584">
      <w:pPr>
        <w:tabs>
          <w:tab w:val="left" w:pos="6300"/>
        </w:tabs>
        <w:snapToGrid w:val="0"/>
        <w:spacing w:line="500" w:lineRule="exact"/>
        <w:ind w:firstLineChars="200" w:firstLine="480"/>
        <w:rPr>
          <w:rFonts w:ascii="宋体" w:eastAsia="宋体" w:hAnsi="宋体" w:cs="宋体"/>
          <w:sz w:val="24"/>
        </w:rPr>
      </w:pPr>
    </w:p>
    <w:p w:rsidR="000E4584" w:rsidRDefault="00183E47">
      <w:pPr>
        <w:tabs>
          <w:tab w:val="left" w:pos="6300"/>
        </w:tabs>
        <w:snapToGrid w:val="0"/>
        <w:spacing w:line="500" w:lineRule="exact"/>
        <w:ind w:firstLineChars="200" w:firstLine="480"/>
        <w:jc w:val="right"/>
        <w:rPr>
          <w:rFonts w:ascii="宋体" w:eastAsia="宋体" w:hAnsi="宋体" w:cs="宋体"/>
          <w:sz w:val="24"/>
        </w:rPr>
      </w:pPr>
      <w:r>
        <w:rPr>
          <w:rFonts w:ascii="宋体" w:eastAsia="宋体" w:hAnsi="宋体" w:cs="宋体" w:hint="eastAsia"/>
          <w:sz w:val="24"/>
        </w:rPr>
        <w:t>（供应商公章）</w:t>
      </w:r>
    </w:p>
    <w:p w:rsidR="000E4584" w:rsidRDefault="00183E47">
      <w:pPr>
        <w:widowControl/>
        <w:spacing w:line="400" w:lineRule="exact"/>
        <w:ind w:firstLineChars="2700" w:firstLine="6480"/>
        <w:jc w:val="left"/>
        <w:rPr>
          <w:rFonts w:ascii="宋体" w:eastAsia="宋体" w:hAnsi="宋体" w:cs="宋体"/>
          <w:sz w:val="24"/>
          <w:szCs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0E4584" w:rsidRDefault="00183E47">
      <w:pPr>
        <w:widowControl/>
        <w:spacing w:line="400" w:lineRule="exact"/>
        <w:ind w:firstLineChars="200" w:firstLine="420"/>
        <w:jc w:val="left"/>
        <w:rPr>
          <w:rFonts w:ascii="宋体" w:eastAsia="宋体" w:hAnsi="宋体" w:cs="宋体"/>
          <w:sz w:val="24"/>
          <w:szCs w:val="24"/>
        </w:rPr>
      </w:pPr>
      <w:r>
        <w:rPr>
          <w:rFonts w:ascii="宋体" w:eastAsia="宋体" w:hAnsi="宋体" w:cs="宋体" w:hint="eastAsia"/>
        </w:rPr>
        <w:br w:type="page"/>
      </w:r>
      <w:r>
        <w:rPr>
          <w:rFonts w:ascii="宋体" w:eastAsia="宋体" w:hAnsi="宋体" w:cs="宋体" w:hint="eastAsia"/>
          <w:sz w:val="24"/>
          <w:szCs w:val="24"/>
        </w:rPr>
        <w:lastRenderedPageBreak/>
        <w:t>（五）特定资格条件证书或证明文件</w:t>
      </w:r>
    </w:p>
    <w:p w:rsidR="000E4584" w:rsidRDefault="000E4584">
      <w:pPr>
        <w:widowControl/>
        <w:spacing w:line="400" w:lineRule="exact"/>
        <w:ind w:firstLineChars="200" w:firstLine="480"/>
        <w:jc w:val="left"/>
        <w:rPr>
          <w:rFonts w:ascii="宋体" w:eastAsia="宋体" w:hAnsi="宋体" w:cs="宋体"/>
          <w:sz w:val="24"/>
          <w:szCs w:val="24"/>
        </w:rPr>
      </w:pPr>
    </w:p>
    <w:p w:rsidR="000E4584" w:rsidRDefault="00183E47">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szCs w:val="24"/>
        </w:rPr>
        <w:br w:type="page"/>
      </w:r>
      <w:bookmarkStart w:id="78" w:name="_Toc17010"/>
      <w:bookmarkStart w:id="79" w:name="_Toc65660383"/>
      <w:bookmarkStart w:id="80" w:name="_Toc2080"/>
      <w:bookmarkStart w:id="81" w:name="_Toc710"/>
      <w:bookmarkStart w:id="82" w:name="_Toc15815"/>
      <w:r>
        <w:rPr>
          <w:rFonts w:ascii="宋体" w:eastAsia="宋体" w:hAnsi="宋体" w:cs="宋体" w:hint="eastAsia"/>
          <w:sz w:val="24"/>
        </w:rPr>
        <w:lastRenderedPageBreak/>
        <w:t>五、</w:t>
      </w:r>
      <w:bookmarkEnd w:id="75"/>
      <w:bookmarkEnd w:id="76"/>
      <w:bookmarkEnd w:id="77"/>
      <w:r>
        <w:rPr>
          <w:rFonts w:ascii="宋体" w:eastAsia="宋体" w:hAnsi="宋体" w:cs="宋体" w:hint="eastAsia"/>
          <w:sz w:val="24"/>
        </w:rPr>
        <w:t>其他资料</w:t>
      </w:r>
      <w:bookmarkEnd w:id="78"/>
      <w:bookmarkEnd w:id="79"/>
      <w:bookmarkEnd w:id="80"/>
      <w:bookmarkEnd w:id="81"/>
      <w:bookmarkEnd w:id="82"/>
    </w:p>
    <w:p w:rsidR="000E4584" w:rsidRDefault="00183E47">
      <w:pPr>
        <w:widowControl/>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（一）其他与项目有关的资料（自附）</w:t>
      </w:r>
    </w:p>
    <w:p w:rsidR="000E4584" w:rsidRDefault="000E4584">
      <w:pPr>
        <w:spacing w:line="360" w:lineRule="auto"/>
        <w:ind w:firstLineChars="200" w:firstLine="480"/>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0E4584">
      <w:pPr>
        <w:spacing w:line="360" w:lineRule="auto"/>
        <w:ind w:firstLineChars="200" w:firstLine="480"/>
        <w:jc w:val="center"/>
        <w:rPr>
          <w:rFonts w:ascii="宋体" w:eastAsia="宋体" w:hAnsi="宋体" w:cs="宋体"/>
          <w:sz w:val="24"/>
          <w:szCs w:val="24"/>
        </w:rPr>
      </w:pPr>
    </w:p>
    <w:p w:rsidR="000E4584" w:rsidRDefault="00183E47">
      <w:pPr>
        <w:spacing w:line="360" w:lineRule="auto"/>
        <w:ind w:firstLineChars="200" w:firstLine="420"/>
        <w:jc w:val="center"/>
        <w:rPr>
          <w:rFonts w:ascii="宋体" w:eastAsia="宋体" w:hAnsi="宋体" w:cs="宋体"/>
        </w:rPr>
      </w:pPr>
      <w:r>
        <w:rPr>
          <w:rFonts w:ascii="宋体" w:eastAsia="宋体" w:hAnsi="宋体" w:cs="宋体" w:hint="eastAsia"/>
        </w:rPr>
        <w:t>（结束）</w:t>
      </w:r>
    </w:p>
    <w:p w:rsidR="000E4584" w:rsidRDefault="000E4584">
      <w:pPr>
        <w:spacing w:line="360" w:lineRule="auto"/>
        <w:jc w:val="left"/>
        <w:rPr>
          <w:rFonts w:ascii="宋体" w:eastAsia="宋体" w:hAnsi="宋体" w:cs="宋体"/>
          <w:sz w:val="24"/>
          <w:szCs w:val="24"/>
        </w:rPr>
      </w:pPr>
    </w:p>
    <w:sectPr w:rsidR="000E4584" w:rsidSect="000E4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WU5YzkzM2FkNTJlMjkxN2VjMzQyNGE2NjI0MTViNzkifQ=="/>
  </w:docVars>
  <w:rsids>
    <w:rsidRoot w:val="00A42BD2"/>
    <w:rsid w:val="000E4584"/>
    <w:rsid w:val="00183E47"/>
    <w:rsid w:val="007976F8"/>
    <w:rsid w:val="009A7D13"/>
    <w:rsid w:val="00A42BD2"/>
    <w:rsid w:val="00D241F4"/>
    <w:rsid w:val="00E86303"/>
    <w:rsid w:val="00EE0AEC"/>
    <w:rsid w:val="00F2735F"/>
    <w:rsid w:val="025E281B"/>
    <w:rsid w:val="03D60954"/>
    <w:rsid w:val="04CB2483"/>
    <w:rsid w:val="04FE4606"/>
    <w:rsid w:val="057E2F8C"/>
    <w:rsid w:val="085260C6"/>
    <w:rsid w:val="08FF6BAA"/>
    <w:rsid w:val="0E2D7D0A"/>
    <w:rsid w:val="0F9E26F0"/>
    <w:rsid w:val="108C7314"/>
    <w:rsid w:val="128E6B88"/>
    <w:rsid w:val="17C23F0D"/>
    <w:rsid w:val="184E2D57"/>
    <w:rsid w:val="19404D95"/>
    <w:rsid w:val="1F5F6218"/>
    <w:rsid w:val="216A69A7"/>
    <w:rsid w:val="229D5598"/>
    <w:rsid w:val="232D2AE9"/>
    <w:rsid w:val="248D6636"/>
    <w:rsid w:val="251902FE"/>
    <w:rsid w:val="29EB02C4"/>
    <w:rsid w:val="29F811ED"/>
    <w:rsid w:val="2AD37BF5"/>
    <w:rsid w:val="2BBF5FEE"/>
    <w:rsid w:val="2BF01F8F"/>
    <w:rsid w:val="2D2177C6"/>
    <w:rsid w:val="336254B1"/>
    <w:rsid w:val="35416AC2"/>
    <w:rsid w:val="36B85B13"/>
    <w:rsid w:val="3A422991"/>
    <w:rsid w:val="3B9D177C"/>
    <w:rsid w:val="3CE41E60"/>
    <w:rsid w:val="3E5F0EB6"/>
    <w:rsid w:val="3EB21404"/>
    <w:rsid w:val="3EBA3A3C"/>
    <w:rsid w:val="43010842"/>
    <w:rsid w:val="47C90F3F"/>
    <w:rsid w:val="4ADB406F"/>
    <w:rsid w:val="4D662282"/>
    <w:rsid w:val="4EBF5079"/>
    <w:rsid w:val="51A279BD"/>
    <w:rsid w:val="527E67E2"/>
    <w:rsid w:val="538B7679"/>
    <w:rsid w:val="54141376"/>
    <w:rsid w:val="562C1C22"/>
    <w:rsid w:val="5C291787"/>
    <w:rsid w:val="5FA03789"/>
    <w:rsid w:val="62214605"/>
    <w:rsid w:val="62B6027F"/>
    <w:rsid w:val="63A252D2"/>
    <w:rsid w:val="6418158F"/>
    <w:rsid w:val="64E245CE"/>
    <w:rsid w:val="67AD1F61"/>
    <w:rsid w:val="6ACE1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4"/>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0E458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E4584"/>
    <w:pPr>
      <w:widowControl/>
      <w:spacing w:beforeAutospacing="1" w:afterAutospacing="1"/>
      <w:jc w:val="left"/>
    </w:pPr>
    <w:rPr>
      <w:rFonts w:ascii="宋体" w:hAnsi="宋体"/>
      <w:kern w:val="0"/>
      <w:sz w:val="24"/>
      <w:szCs w:val="24"/>
    </w:rPr>
  </w:style>
  <w:style w:type="paragraph" w:styleId="a4">
    <w:name w:val="Date"/>
    <w:basedOn w:val="a"/>
    <w:next w:val="a"/>
    <w:qFormat/>
    <w:rsid w:val="000E4584"/>
  </w:style>
  <w:style w:type="paragraph" w:styleId="20">
    <w:name w:val="Body Text Indent 2"/>
    <w:basedOn w:val="a"/>
    <w:qFormat/>
    <w:rsid w:val="000E4584"/>
    <w:pPr>
      <w:snapToGrid w:val="0"/>
      <w:spacing w:line="560" w:lineRule="atLeast"/>
      <w:ind w:firstLine="540"/>
    </w:pPr>
  </w:style>
  <w:style w:type="paragraph" w:styleId="a5">
    <w:name w:val="footer"/>
    <w:basedOn w:val="a"/>
    <w:link w:val="Char"/>
    <w:uiPriority w:val="99"/>
    <w:semiHidden/>
    <w:unhideWhenUsed/>
    <w:qFormat/>
    <w:rsid w:val="000E4584"/>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0E458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E4584"/>
  </w:style>
  <w:style w:type="table" w:styleId="a7">
    <w:name w:val="Table Grid"/>
    <w:basedOn w:val="a1"/>
    <w:uiPriority w:val="59"/>
    <w:qFormat/>
    <w:rsid w:val="000E45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0E4584"/>
    <w:rPr>
      <w:b/>
    </w:rPr>
  </w:style>
  <w:style w:type="character" w:styleId="a9">
    <w:name w:val="page number"/>
    <w:qFormat/>
    <w:rsid w:val="000E4584"/>
  </w:style>
  <w:style w:type="character" w:customStyle="1" w:styleId="Char0">
    <w:name w:val="页眉 Char"/>
    <w:basedOn w:val="a0"/>
    <w:link w:val="a6"/>
    <w:uiPriority w:val="99"/>
    <w:semiHidden/>
    <w:qFormat/>
    <w:rsid w:val="000E4584"/>
    <w:rPr>
      <w:sz w:val="18"/>
      <w:szCs w:val="18"/>
    </w:rPr>
  </w:style>
  <w:style w:type="character" w:customStyle="1" w:styleId="Char">
    <w:name w:val="页脚 Char"/>
    <w:basedOn w:val="a0"/>
    <w:link w:val="a5"/>
    <w:uiPriority w:val="99"/>
    <w:semiHidden/>
    <w:qFormat/>
    <w:rsid w:val="000E4584"/>
    <w:rPr>
      <w:sz w:val="18"/>
      <w:szCs w:val="18"/>
    </w:rPr>
  </w:style>
  <w:style w:type="paragraph" w:customStyle="1" w:styleId="10">
    <w:name w:val="1"/>
    <w:basedOn w:val="a"/>
    <w:next w:val="a3"/>
    <w:qFormat/>
    <w:rsid w:val="000E4584"/>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1097</Words>
  <Characters>6259</Characters>
  <Application>Microsoft Office Word</Application>
  <DocSecurity>0</DocSecurity>
  <Lines>52</Lines>
  <Paragraphs>14</Paragraphs>
  <ScaleCrop>false</ScaleCrop>
  <Company>Hewlett-Packard Company</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6</cp:revision>
  <dcterms:created xsi:type="dcterms:W3CDTF">2019-07-30T07:40:00Z</dcterms:created>
  <dcterms:modified xsi:type="dcterms:W3CDTF">2025-01-06T01:03:00Z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FA1033714A47490AAB71959D55FA334D_13</vt:lpwstr>
  </property>
  <property fmtid="{D5CDD505-2E9C-101B-9397-08002B2CF9AE}" pid="4" name="KSOTemplateDocerSaveRecord">
    <vt:lpwstr>eyJoZGlkIjoiYTkyODY3ODFmZmRmYjYyOWNjOTA3MTk5NDI1ZDE4ZGUiLCJ1c2VySWQiOiI3MTU4OTk5NTAifQ==</vt:lpwstr>
  </property>
</Properties>
</file>